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0" w:rsidRPr="00567F0B" w:rsidRDefault="00567F0B" w:rsidP="00567F0B">
      <w:pPr>
        <w:jc w:val="center"/>
        <w:rPr>
          <w:b/>
          <w:i/>
          <w:sz w:val="32"/>
          <w:szCs w:val="24"/>
        </w:rPr>
      </w:pPr>
      <w:r w:rsidRPr="00567F0B">
        <w:rPr>
          <w:b/>
          <w:sz w:val="28"/>
        </w:rPr>
        <w:t>Number of courses</w:t>
      </w:r>
    </w:p>
    <w:tbl>
      <w:tblPr>
        <w:tblStyle w:val="TableGrid"/>
        <w:tblW w:w="10704" w:type="dxa"/>
        <w:tblInd w:w="-882" w:type="dxa"/>
        <w:tblLook w:val="04A0"/>
      </w:tblPr>
      <w:tblGrid>
        <w:gridCol w:w="10704"/>
      </w:tblGrid>
      <w:tr w:rsidR="0006290D" w:rsidTr="0006290D">
        <w:trPr>
          <w:trHeight w:val="140"/>
        </w:trPr>
        <w:tc>
          <w:tcPr>
            <w:tcW w:w="10704" w:type="dxa"/>
          </w:tcPr>
          <w:p w:rsidR="0006290D" w:rsidRPr="00567F0B" w:rsidRDefault="00567F0B" w:rsidP="00567F0B">
            <w:pPr>
              <w:jc w:val="center"/>
              <w:rPr>
                <w:b/>
                <w:i/>
                <w:sz w:val="28"/>
                <w:szCs w:val="24"/>
              </w:rPr>
            </w:pPr>
            <w:r w:rsidRPr="00567F0B">
              <w:rPr>
                <w:b/>
                <w:sz w:val="24"/>
              </w:rPr>
              <w:t>Number of courses</w:t>
            </w:r>
          </w:p>
        </w:tc>
      </w:tr>
      <w:tr w:rsidR="0006290D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001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Bhasha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evam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Sahitya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ka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parichay</w:t>
            </w:r>
            <w:proofErr w:type="spellEnd"/>
          </w:p>
        </w:tc>
      </w:tr>
      <w:tr w:rsidR="0006290D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943F17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 xml:space="preserve">SAN 101 (A 020101T) 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padya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Sahitya</w:t>
            </w:r>
            <w:proofErr w:type="spellEnd"/>
          </w:p>
        </w:tc>
      </w:tr>
      <w:tr w:rsidR="0006290D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943F17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102 (A 020101T)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Vyakaran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6290D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943F17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103 (A 020201T)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Gadya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Sahitya</w:t>
            </w:r>
            <w:proofErr w:type="spellEnd"/>
          </w:p>
        </w:tc>
      </w:tr>
      <w:tr w:rsidR="0006290D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943F17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104 (A 020201T)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Anuvad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evam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sanganak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Anuprayaga</w:t>
            </w:r>
            <w:proofErr w:type="spellEnd"/>
          </w:p>
        </w:tc>
      </w:tr>
      <w:tr w:rsidR="0006290D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943F17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 xml:space="preserve">SAN 201 (A 020301T) 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Natak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202 (A 020301T)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Vyakaran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203 (A 020401T)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Kavyashastra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 xml:space="preserve">SAN 204 (A 020401T) 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Lekhan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Kaushal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 xml:space="preserve">SAN 301 (A 020501T) 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Vedic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Vanmaya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302 (A 020501T)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Bharatiya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Darshan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303 (A 020502T)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Vayakaran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304 (A 020502T)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Bhasha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Vigyan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 xml:space="preserve">SAN 305(A020601T)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Adhunik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Sahitya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306(A020601T)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Adhunik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Sanskrit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Sahitya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307(A020602T)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Yoga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evam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Prakritik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Chikitsa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>I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308(A020602T)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Yoga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evam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Prakritik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Chikitsa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>II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309(A020603T)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Ayurveda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evam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Swasthya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Vigyan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310(A020603T)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Ayurveda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evam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Swasthya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Vigyan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311(A020604T)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Bharatiya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Vastushastra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312(A020604T)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Bharatiya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Vastushastra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313(A020605T)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Jyotishshastra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Mulbhut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Siddhanta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>I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314(A020605T)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Jyotishshastra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Mulbhut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Siddhanta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315(A020606T)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Nityanaimittika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Anushthan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SAN 316(A020606T)</w:t>
            </w:r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Nityanaimittika</w:t>
            </w:r>
            <w:proofErr w:type="spellEnd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rFonts w:ascii="Times New Roman" w:hAnsi="Times New Roman" w:cs="Times New Roman"/>
                <w:sz w:val="18"/>
                <w:szCs w:val="18"/>
              </w:rPr>
              <w:t>Anushthan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0D240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001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Bhasha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evam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Sahitya</w:t>
            </w:r>
            <w:proofErr w:type="spellEnd"/>
            <w:r w:rsidRPr="00B34ACC">
              <w:rPr>
                <w:sz w:val="18"/>
                <w:szCs w:val="18"/>
              </w:rPr>
              <w:t xml:space="preserve"> ka </w:t>
            </w:r>
            <w:proofErr w:type="spellStart"/>
            <w:r w:rsidRPr="00B34ACC">
              <w:rPr>
                <w:sz w:val="18"/>
                <w:szCs w:val="18"/>
              </w:rPr>
              <w:t>parichay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B34ACC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101 (A 420101T)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Tripitak</w:t>
            </w:r>
            <w:proofErr w:type="spellEnd"/>
            <w:r w:rsidRPr="00B34ACC">
              <w:rPr>
                <w:sz w:val="18"/>
                <w:szCs w:val="18"/>
              </w:rPr>
              <w:t xml:space="preserve"> ka </w:t>
            </w:r>
            <w:proofErr w:type="spellStart"/>
            <w:r w:rsidRPr="00B34ACC">
              <w:rPr>
                <w:sz w:val="18"/>
                <w:szCs w:val="18"/>
              </w:rPr>
              <w:t>Samanya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Parichay</w:t>
            </w:r>
            <w:proofErr w:type="spellEnd"/>
            <w:r w:rsidRPr="00B34ACC">
              <w:rPr>
                <w:sz w:val="18"/>
                <w:szCs w:val="18"/>
              </w:rPr>
              <w:t xml:space="preserve">, </w:t>
            </w:r>
            <w:proofErr w:type="spellStart"/>
            <w:r w:rsidRPr="00B34ACC">
              <w:rPr>
                <w:sz w:val="18"/>
                <w:szCs w:val="18"/>
              </w:rPr>
              <w:t>Sutta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Pitak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6E4652">
              <w:rPr>
                <w:rFonts w:ascii="Rockwell Condensed" w:hAnsi="Rockwell Condensed" w:cstheme="minorHAnsi"/>
                <w:sz w:val="18"/>
                <w:szCs w:val="18"/>
              </w:rPr>
              <w:t>I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B34ACC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102 (A 420101T)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Tripitak</w:t>
            </w:r>
            <w:proofErr w:type="spellEnd"/>
            <w:r w:rsidRPr="00B34ACC">
              <w:rPr>
                <w:sz w:val="18"/>
                <w:szCs w:val="18"/>
              </w:rPr>
              <w:t xml:space="preserve"> ka </w:t>
            </w:r>
            <w:proofErr w:type="spellStart"/>
            <w:r w:rsidRPr="00B34ACC">
              <w:rPr>
                <w:sz w:val="18"/>
                <w:szCs w:val="18"/>
              </w:rPr>
              <w:t>Samanya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Parichay</w:t>
            </w:r>
            <w:proofErr w:type="spellEnd"/>
            <w:r w:rsidRPr="00B34ACC">
              <w:rPr>
                <w:sz w:val="18"/>
                <w:szCs w:val="18"/>
              </w:rPr>
              <w:t xml:space="preserve">, </w:t>
            </w:r>
            <w:proofErr w:type="spellStart"/>
            <w:r w:rsidRPr="00B34ACC">
              <w:rPr>
                <w:sz w:val="18"/>
                <w:szCs w:val="18"/>
              </w:rPr>
              <w:t>Sutta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Pitak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6E4652">
              <w:rPr>
                <w:rFonts w:ascii="Rockwell Condensed" w:hAnsi="Rockwell Condensed" w:cstheme="minorHAnsi"/>
                <w:sz w:val="18"/>
                <w:szCs w:val="18"/>
              </w:rPr>
              <w:t>II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103 (A 420201T)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Vyakaran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>I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104 (A 420201T)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Vyakaran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>II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201 (A 420301T)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Sahitya</w:t>
            </w:r>
            <w:proofErr w:type="spellEnd"/>
            <w:r w:rsidRPr="00B34ACC">
              <w:rPr>
                <w:sz w:val="18"/>
                <w:szCs w:val="18"/>
              </w:rPr>
              <w:t xml:space="preserve"> ka </w:t>
            </w:r>
            <w:proofErr w:type="spellStart"/>
            <w:r w:rsidRPr="00B34ACC">
              <w:rPr>
                <w:sz w:val="18"/>
                <w:szCs w:val="18"/>
              </w:rPr>
              <w:t>Itihasa</w:t>
            </w:r>
            <w:proofErr w:type="spellEnd"/>
            <w:r w:rsidRPr="00B34ACC">
              <w:rPr>
                <w:sz w:val="18"/>
                <w:szCs w:val="18"/>
              </w:rPr>
              <w:t xml:space="preserve">, </w:t>
            </w:r>
            <w:proofErr w:type="spellStart"/>
            <w:r w:rsidRPr="00B34ACC">
              <w:rPr>
                <w:sz w:val="18"/>
                <w:szCs w:val="18"/>
              </w:rPr>
              <w:t>Thervada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evam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Bouddh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Darshan</w:t>
            </w:r>
            <w:proofErr w:type="spellEnd"/>
            <w:r w:rsidRPr="00B34ACC">
              <w:rPr>
                <w:rFonts w:ascii="Kruti Dev 010" w:hAnsi="Kruti Dev 010"/>
                <w:b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202 (A 420301T)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Sahitya</w:t>
            </w:r>
            <w:proofErr w:type="spellEnd"/>
            <w:r w:rsidRPr="00B34ACC">
              <w:rPr>
                <w:sz w:val="18"/>
                <w:szCs w:val="18"/>
              </w:rPr>
              <w:t xml:space="preserve"> ka </w:t>
            </w:r>
            <w:proofErr w:type="spellStart"/>
            <w:r w:rsidRPr="00B34ACC">
              <w:rPr>
                <w:sz w:val="18"/>
                <w:szCs w:val="18"/>
              </w:rPr>
              <w:t>Itihasa</w:t>
            </w:r>
            <w:proofErr w:type="spellEnd"/>
            <w:r w:rsidRPr="00B34ACC">
              <w:rPr>
                <w:sz w:val="18"/>
                <w:szCs w:val="18"/>
              </w:rPr>
              <w:t xml:space="preserve">, </w:t>
            </w:r>
            <w:proofErr w:type="spellStart"/>
            <w:r w:rsidRPr="00B34ACC">
              <w:rPr>
                <w:sz w:val="18"/>
                <w:szCs w:val="18"/>
              </w:rPr>
              <w:t>Thervada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evam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Bouddh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Darshan</w:t>
            </w:r>
            <w:proofErr w:type="spellEnd"/>
            <w:r w:rsidRPr="00B34ACC">
              <w:rPr>
                <w:rFonts w:ascii="Kruti Dev 010" w:hAnsi="Kruti Dev 010"/>
                <w:b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203 (A 420401T)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Vayakaran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 xml:space="preserve"> ¼</w:t>
            </w:r>
            <w:r w:rsidRPr="00B34ACC">
              <w:rPr>
                <w:sz w:val="18"/>
                <w:szCs w:val="18"/>
              </w:rPr>
              <w:t>Balavatara</w:t>
            </w:r>
            <w:r w:rsidRPr="00B34ACC">
              <w:rPr>
                <w:rFonts w:ascii="Kruti Dev 010" w:hAnsi="Kruti Dev 010"/>
                <w:sz w:val="18"/>
                <w:szCs w:val="18"/>
              </w:rPr>
              <w:t>½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204 (A 420401T)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Pali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Vayakaran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 xml:space="preserve">] </w:t>
            </w:r>
            <w:proofErr w:type="spellStart"/>
            <w:r w:rsidRPr="00B34ACC">
              <w:rPr>
                <w:sz w:val="18"/>
                <w:szCs w:val="18"/>
              </w:rPr>
              <w:t>Anuvada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aur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Lekhan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301 (A 420501T)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Thervada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evam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Bauddh</w:t>
            </w:r>
            <w:proofErr w:type="spellEnd"/>
            <w:r w:rsidRPr="00B34ACC">
              <w:rPr>
                <w:sz w:val="18"/>
                <w:szCs w:val="18"/>
              </w:rPr>
              <w:t xml:space="preserve"> Dharma ka </w:t>
            </w:r>
            <w:proofErr w:type="spellStart"/>
            <w:r w:rsidRPr="00B34ACC">
              <w:rPr>
                <w:sz w:val="18"/>
                <w:szCs w:val="18"/>
              </w:rPr>
              <w:t>Prachar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evam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Prasar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302 (A 420501T)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Thervada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evam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Bauddh</w:t>
            </w:r>
            <w:proofErr w:type="spellEnd"/>
            <w:r w:rsidRPr="00B34ACC">
              <w:rPr>
                <w:sz w:val="18"/>
                <w:szCs w:val="18"/>
              </w:rPr>
              <w:t xml:space="preserve"> Dharma ka </w:t>
            </w:r>
            <w:proofErr w:type="spellStart"/>
            <w:r w:rsidRPr="00B34ACC">
              <w:rPr>
                <w:sz w:val="18"/>
                <w:szCs w:val="18"/>
              </w:rPr>
              <w:t>Prachar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evam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Prasar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303 (A 420502T)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Milindapanho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sz w:val="18"/>
                <w:szCs w:val="18"/>
              </w:rPr>
              <w:t>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304 (A 420502T)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Milindapanho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sz w:val="18"/>
                <w:szCs w:val="18"/>
              </w:rPr>
              <w:t>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305(A 420601T)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Abhidhammatthasangaho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306(A 420601T)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Abhidhammatthasangaho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097B52">
              <w:rPr>
                <w:rFonts w:ascii="Rockwell Condensed" w:hAnsi="Rockwell Condensed"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307(A 420602T)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Visuddhimaggo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308(A 420602T)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Visuddhimaggo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</w:t>
            </w:r>
            <w:r w:rsidRPr="00E85739">
              <w:rPr>
                <w:rFonts w:ascii="Rockwell Condensed" w:hAnsi="Rockwell Condensed" w:cstheme="minorHAnsi"/>
                <w:sz w:val="18"/>
                <w:szCs w:val="18"/>
              </w:rPr>
              <w:t>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309(A 420603T)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Bouddha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Darshan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Pratham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Bhaga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 310(A 420603T)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Bouddha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Darshan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Pratham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Bhaga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311(A 420604T)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Bouddha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Darshan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Dwitiya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Bhaga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  <w:r w:rsidRPr="00B34ACC">
              <w:rPr>
                <w:rFonts w:cstheme="minorHAnsi"/>
                <w:b/>
                <w:sz w:val="18"/>
                <w:szCs w:val="18"/>
              </w:rPr>
              <w:t>PALI 312(A 420604T)</w:t>
            </w:r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Bouddha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Darshan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Dwitiya</w:t>
            </w:r>
            <w:proofErr w:type="spellEnd"/>
            <w:r w:rsidRPr="00B34ACC">
              <w:rPr>
                <w:sz w:val="18"/>
                <w:szCs w:val="18"/>
              </w:rPr>
              <w:t xml:space="preserve"> </w:t>
            </w:r>
            <w:proofErr w:type="spellStart"/>
            <w:r w:rsidRPr="00B34ACC">
              <w:rPr>
                <w:sz w:val="18"/>
                <w:szCs w:val="18"/>
              </w:rPr>
              <w:t>Bhaga</w:t>
            </w:r>
            <w:proofErr w:type="spellEnd"/>
            <w:r w:rsidRPr="00B34ACC">
              <w:rPr>
                <w:rFonts w:ascii="Kruti Dev 010" w:hAnsi="Kruti Dev 010"/>
                <w:sz w:val="18"/>
                <w:szCs w:val="18"/>
              </w:rPr>
              <w:t>&amp;</w:t>
            </w:r>
            <w:r w:rsidRPr="00B34ACC">
              <w:rPr>
                <w:rFonts w:ascii="Rockwell Condensed" w:hAnsi="Rockwell Condensed" w:cstheme="minorHAnsi"/>
                <w:sz w:val="18"/>
                <w:szCs w:val="18"/>
              </w:rPr>
              <w:t xml:space="preserve"> II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101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osn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102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Hkk’kk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foKku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103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Hkkjrh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n”kZu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104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;”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kkL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=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105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O;kdj.k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Sans. 201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osn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oe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~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mifu’kn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~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202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ikfy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izkd`r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oe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~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viHkza”k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203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Hkkjrh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n”kZu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204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;”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kkL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=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205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O;kdj.k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301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O;kdj.k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n”kZu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Lo”kkL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=h;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fucU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/k ¼vfuok;Z dkslZ½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302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Hkkjrh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laLd`fr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i;kZoj.k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¼vfuok;Z dkslZ½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303A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lafgrk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304A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czkã.k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;K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305A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osn</w:t>
            </w:r>
            <w:r>
              <w:rPr>
                <w:rFonts w:ascii="Kruti Dev 010" w:hAnsi="Kruti Dev 010"/>
                <w:sz w:val="18"/>
                <w:szCs w:val="18"/>
              </w:rPr>
              <w:t>kax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303B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izfØ;k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304B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O;kdj.k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n”kZu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305B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egkHkk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’;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oe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~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bfrgkl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303C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U;k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n”kZu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304C</w:t>
            </w:r>
            <w:r w:rsidRPr="00AF2C17">
              <w:rPr>
                <w:rFonts w:ascii="Kruti Dev 010" w:hAnsi="Kruti Dev 010"/>
                <w:sz w:val="18"/>
                <w:szCs w:val="18"/>
              </w:rPr>
              <w:t>&amp; ;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ksx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osnkUr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305C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“kk³~dj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osnkUr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303D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;”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kkL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=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304D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ukV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~;”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kkL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=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305D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401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O;kdj.k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oe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~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vuqokn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¼vfuok;Z dkslZ½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402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vk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kqfud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laLd`r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lkfgR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 ¼vfuok;Z dkslZ½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403A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lafgrk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404A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czkã.k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ehekalk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405A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osnk</w:t>
            </w:r>
            <w:r>
              <w:rPr>
                <w:rFonts w:ascii="Kruti Dev 010" w:hAnsi="Kruti Dev 010"/>
                <w:sz w:val="18"/>
                <w:szCs w:val="18"/>
              </w:rPr>
              <w:t>ax</w:t>
            </w:r>
            <w:proofErr w:type="spellEnd"/>
            <w:r w:rsidRPr="00AF2C17">
              <w:rPr>
                <w:rFonts w:ascii="Sanskrit" w:hAnsi="Sanskrit" w:cs="Sanskrit"/>
                <w:sz w:val="18"/>
                <w:szCs w:val="18"/>
                <w:lang w:bidi="hi-IN"/>
              </w:rPr>
              <w:t xml:space="preserve"> </w:t>
            </w:r>
            <w:r w:rsidRPr="00AF2C17">
              <w:rPr>
                <w:rFonts w:ascii="Kruti Dev 010" w:hAnsi="Kruti Dev 010"/>
                <w:sz w:val="18"/>
                <w:szCs w:val="18"/>
              </w:rPr>
              <w:t>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vuqØe.kh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403B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izfØ;k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 xml:space="preserve">Sans. 404B 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O;kdj.k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n”kZu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405B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ifjHkk’kk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403C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oS”ksf’kd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n”kZu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404C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vkxe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ckS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)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n”kZu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405C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osnkUr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ehekalk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403D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;”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kkL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=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404D</w:t>
            </w:r>
            <w:r w:rsidRPr="00AF2C17">
              <w:rPr>
                <w:rFonts w:ascii="Kruti Dev 010" w:hAnsi="Kruti Dev 010"/>
                <w:sz w:val="18"/>
                <w:szCs w:val="18"/>
              </w:rPr>
              <w:t>&amp; n`”;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AF2C17" w:rsidRDefault="0006290D" w:rsidP="00AF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7">
              <w:rPr>
                <w:rFonts w:ascii="Times New Roman" w:hAnsi="Times New Roman" w:cs="Times New Roman"/>
                <w:sz w:val="18"/>
                <w:szCs w:val="18"/>
              </w:rPr>
              <w:t>Sans. 405D</w:t>
            </w:r>
            <w:r w:rsidRPr="00AF2C17">
              <w:rPr>
                <w:rFonts w:ascii="Kruti Dev 010" w:hAnsi="Kruti Dev 010"/>
                <w:sz w:val="18"/>
                <w:szCs w:val="18"/>
              </w:rPr>
              <w:t xml:space="preserve">&amp; </w:t>
            </w:r>
            <w:proofErr w:type="spellStart"/>
            <w:r w:rsidRPr="00AF2C17">
              <w:rPr>
                <w:rFonts w:ascii="Kruti Dev 010" w:hAnsi="Kruti Dev 010"/>
                <w:sz w:val="18"/>
                <w:szCs w:val="18"/>
              </w:rPr>
              <w:t>x|dkO</w:t>
            </w:r>
            <w:proofErr w:type="spellEnd"/>
            <w:r w:rsidRPr="00AF2C17">
              <w:rPr>
                <w:rFonts w:ascii="Kruti Dev 010" w:hAnsi="Kruti Dev 010"/>
                <w:sz w:val="18"/>
                <w:szCs w:val="18"/>
              </w:rPr>
              <w:t>;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846355" w:rsidRDefault="0006290D" w:rsidP="005170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SKT  601 Research Methodology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 602 Research and Publication Ethics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 603 Computer Fundamentals and IT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  604 Credit Seminar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SKT  605 Veda and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vedic</w:t>
            </w:r>
            <w:proofErr w:type="spellEnd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Literature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SKT  606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Purana</w:t>
            </w:r>
            <w:proofErr w:type="spellEnd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Vanmaya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SKT  607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Bhasha</w:t>
            </w:r>
            <w:proofErr w:type="spellEnd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Vijnana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SKT  608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Bharatiya</w:t>
            </w:r>
            <w:proofErr w:type="spellEnd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Darshan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SKT  609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Kavya</w:t>
            </w:r>
            <w:proofErr w:type="spellEnd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Shastra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SKT 610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Vyakarana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SKT 611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Rasearch</w:t>
            </w:r>
            <w:proofErr w:type="spellEnd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on Vedic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Vanmaya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SKT 612 Research on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Vyakarana</w:t>
            </w:r>
            <w:proofErr w:type="spellEnd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Bhasha</w:t>
            </w:r>
            <w:proofErr w:type="spellEnd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Vijnana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 613 Research on Sanskrit Literature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 614 Research on Indian Philosophy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 615 Comparative Research in Sanskrit and English Literature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 616 Comparative Research in Sanskrit and Hindi Literature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E85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SKT 617 Comparative Research in Sanskrit and Urdu Literature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C6628F" w:rsidRDefault="0006290D" w:rsidP="005170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CCS101</w:t>
            </w:r>
            <w:r>
              <w:rPr>
                <w:rFonts w:ascii="Kruti Dev 010" w:hAnsi="Kruti Dev 010" w:cs="Calibri"/>
                <w:color w:val="000000"/>
              </w:rPr>
              <w:t xml:space="preserve">&amp;Hkk’kk] </w:t>
            </w:r>
            <w:proofErr w:type="spellStart"/>
            <w:r>
              <w:rPr>
                <w:rFonts w:ascii="Kruti Dev 010" w:hAnsi="Kruti Dev 010" w:cs="Calibri"/>
                <w:color w:val="000000"/>
              </w:rPr>
              <w:t>O;kdj.k</w:t>
            </w:r>
            <w:proofErr w:type="spellEnd"/>
            <w:r>
              <w:rPr>
                <w:rFonts w:ascii="Kruti Dev 010" w:hAnsi="Kruti Dev 010" w:cs="Calibri"/>
                <w:color w:val="000000"/>
              </w:rPr>
              <w:t xml:space="preserve">] </w:t>
            </w:r>
            <w:proofErr w:type="spellStart"/>
            <w:r>
              <w:rPr>
                <w:rFonts w:ascii="Kruti Dev 010" w:hAnsi="Kruti Dev 010" w:cs="Calibri"/>
                <w:color w:val="000000"/>
              </w:rPr>
              <w:t>lEHkk’k.k</w:t>
            </w:r>
            <w:proofErr w:type="spellEnd"/>
            <w:r>
              <w:rPr>
                <w:rFonts w:ascii="Kruti Dev 010" w:hAnsi="Kruti Dev 010" w:cs="Calibri"/>
                <w:color w:val="000000"/>
              </w:rPr>
              <w:t xml:space="preserve"> ,</w:t>
            </w:r>
            <w:proofErr w:type="spellStart"/>
            <w:r>
              <w:rPr>
                <w:rFonts w:ascii="Kruti Dev 010" w:hAnsi="Kruti Dev 010" w:cs="Calibri"/>
                <w:color w:val="000000"/>
              </w:rPr>
              <w:t>oa</w:t>
            </w:r>
            <w:proofErr w:type="spellEnd"/>
            <w:r>
              <w:rPr>
                <w:rFonts w:ascii="Kruti Dev 010" w:hAnsi="Kruti Dev 010" w:cs="Calibri"/>
                <w:color w:val="000000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  <w:color w:val="000000"/>
              </w:rPr>
              <w:t>vuqiz;ksx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097B52" w:rsidRDefault="0006290D" w:rsidP="005170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J.V.K. 501 </w:t>
            </w:r>
            <w:proofErr w:type="spellStart"/>
            <w:r>
              <w:rPr>
                <w:rFonts w:ascii="Kruti Dev 010" w:hAnsi="Kruti Dev 010"/>
                <w:color w:val="000000"/>
                <w:sz w:val="18"/>
                <w:szCs w:val="18"/>
              </w:rPr>
              <w:t>T;ksfr’k</w:t>
            </w:r>
            <w:proofErr w:type="spellEnd"/>
            <w:r>
              <w:rPr>
                <w:rFonts w:ascii="Kruti Dev 010" w:hAnsi="Kruti Dev 01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18"/>
                <w:szCs w:val="18"/>
              </w:rPr>
              <w:t>dk</w:t>
            </w:r>
            <w:proofErr w:type="spellEnd"/>
            <w:r>
              <w:rPr>
                <w:rFonts w:ascii="Kruti Dev 010" w:hAnsi="Kruti Dev 01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18"/>
                <w:szCs w:val="18"/>
              </w:rPr>
              <w:t>bfrgkl</w:t>
            </w:r>
            <w:proofErr w:type="spellEnd"/>
            <w:r>
              <w:rPr>
                <w:rFonts w:ascii="Kruti Dev 010" w:hAnsi="Kruti Dev 010"/>
                <w:color w:val="000000"/>
                <w:sz w:val="18"/>
                <w:szCs w:val="18"/>
              </w:rPr>
              <w:t xml:space="preserve"> ,o </w:t>
            </w:r>
            <w:proofErr w:type="spellStart"/>
            <w:r>
              <w:rPr>
                <w:rFonts w:ascii="Kruti Dev 010" w:hAnsi="Kruti Dev 010"/>
                <w:color w:val="000000"/>
                <w:sz w:val="18"/>
                <w:szCs w:val="18"/>
              </w:rPr>
              <w:t>ifjp</w:t>
            </w:r>
            <w:proofErr w:type="spellEnd"/>
            <w:r>
              <w:rPr>
                <w:rFonts w:ascii="Kruti Dev 010" w:hAnsi="Kruti Dev 010"/>
                <w:color w:val="000000"/>
                <w:sz w:val="18"/>
                <w:szCs w:val="18"/>
              </w:rPr>
              <w:t>;</w:t>
            </w:r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J.V.K. 502  </w:t>
            </w:r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u{k=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foKku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oa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jkf”k;kW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rFkk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muds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Lokeh</w:t>
            </w:r>
            <w:proofErr w:type="spellEnd"/>
          </w:p>
        </w:tc>
      </w:tr>
      <w:tr w:rsidR="0006290D" w:rsidRPr="00111823" w:rsidTr="0006290D">
        <w:trPr>
          <w:trHeight w:val="195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J.V.K. 503 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iapkx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 ,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oa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xzg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ifjp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rFkk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Li’Vhdj.k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J.V.K. 504  </w:t>
            </w:r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}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kn”k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Hkko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muds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Lokeh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rFkk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n`f’V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oa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Qykns”k</w:t>
            </w:r>
            <w:proofErr w:type="spellEnd"/>
          </w:p>
        </w:tc>
      </w:tr>
      <w:tr w:rsidR="0006290D" w:rsidRPr="00111823" w:rsidTr="0006290D">
        <w:trPr>
          <w:trHeight w:val="140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J.V.K. 505 </w:t>
            </w:r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fo”kksÙkjh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egkn”kk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xkspj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oa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jkt;ksxkfn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fofHkUu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;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ksx</w:t>
            </w:r>
            <w:proofErr w:type="spellEnd"/>
          </w:p>
        </w:tc>
      </w:tr>
      <w:tr w:rsidR="0006290D" w:rsidRPr="00111823" w:rsidTr="0006290D">
        <w:trPr>
          <w:trHeight w:val="195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J.V.K. 506 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okLrq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iq#’k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iaprÙo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oa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pØ”kqf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6290D" w:rsidRPr="00111823" w:rsidTr="0006290D">
        <w:trPr>
          <w:trHeight w:val="208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J.V.K. 507</w:t>
            </w:r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Hkwfe”kks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ku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oa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Hkou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fuekZ.k</w:t>
            </w:r>
            <w:proofErr w:type="spellEnd"/>
          </w:p>
        </w:tc>
      </w:tr>
      <w:tr w:rsidR="0006290D" w:rsidRPr="00111823" w:rsidTr="0006290D">
        <w:trPr>
          <w:trHeight w:val="208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J.V.K. 508 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fuR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;&amp;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uSfefÙkd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deZ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iapHkwlaLdkj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]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gou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riZ.k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oa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Jk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6290D" w:rsidRPr="00111823" w:rsidTr="0006290D">
        <w:trPr>
          <w:trHeight w:val="208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J.V.K. 509</w:t>
            </w:r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iwtu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]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LFkkiu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] #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nzkfHk’ksd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rFkk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e.My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fuekZ.kA</w:t>
            </w:r>
            <w:proofErr w:type="spellEnd"/>
          </w:p>
        </w:tc>
      </w:tr>
      <w:tr w:rsidR="0006290D" w:rsidRPr="00111823" w:rsidTr="0006290D">
        <w:trPr>
          <w:trHeight w:val="195"/>
        </w:trPr>
        <w:tc>
          <w:tcPr>
            <w:tcW w:w="10704" w:type="dxa"/>
          </w:tcPr>
          <w:p w:rsidR="0006290D" w:rsidRPr="00B34ACC" w:rsidRDefault="0006290D" w:rsidP="005170A3">
            <w:pPr>
              <w:rPr>
                <w:rFonts w:cstheme="minorHAnsi"/>
                <w:b/>
                <w:sz w:val="18"/>
                <w:szCs w:val="18"/>
              </w:rPr>
            </w:pPr>
            <w:r w:rsidRPr="00A0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J.V.K. 510</w:t>
            </w:r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laLdkj&amp;lEiknu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oa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ozr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fo</w:t>
            </w:r>
            <w:proofErr w:type="spellEnd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00411">
              <w:rPr>
                <w:rFonts w:ascii="Kruti Dev 010" w:eastAsia="Times New Roman" w:hAnsi="Kruti Dev 010" w:cs="Times New Roman"/>
                <w:color w:val="000000"/>
                <w:sz w:val="18"/>
                <w:szCs w:val="18"/>
              </w:rPr>
              <w:t>kku</w:t>
            </w:r>
            <w:proofErr w:type="spellEnd"/>
          </w:p>
        </w:tc>
      </w:tr>
      <w:tr w:rsidR="0006290D" w:rsidRPr="00111823" w:rsidTr="0006290D">
        <w:trPr>
          <w:trHeight w:val="219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208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6290D" w:rsidRPr="00111823" w:rsidTr="0006290D">
        <w:trPr>
          <w:trHeight w:val="219"/>
        </w:trPr>
        <w:tc>
          <w:tcPr>
            <w:tcW w:w="10704" w:type="dxa"/>
          </w:tcPr>
          <w:p w:rsidR="0006290D" w:rsidRPr="00B34ACC" w:rsidRDefault="0006290D" w:rsidP="00C923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C3B07" w:rsidRPr="00111823" w:rsidRDefault="00BC3B07" w:rsidP="00BC3B07">
      <w:pPr>
        <w:ind w:left="360"/>
        <w:rPr>
          <w:sz w:val="16"/>
          <w:szCs w:val="16"/>
        </w:rPr>
      </w:pPr>
    </w:p>
    <w:p w:rsidR="00762E95" w:rsidRDefault="00762E95" w:rsidP="00BC3B07">
      <w:pPr>
        <w:ind w:left="360"/>
      </w:pPr>
    </w:p>
    <w:p w:rsidR="00762E95" w:rsidRDefault="00762E95">
      <w:pPr>
        <w:rPr>
          <w:b/>
        </w:rPr>
      </w:pPr>
    </w:p>
    <w:p w:rsidR="0006290D" w:rsidRPr="004851E9" w:rsidRDefault="0006290D">
      <w:pPr>
        <w:rPr>
          <w:b/>
        </w:rPr>
      </w:pPr>
    </w:p>
    <w:sectPr w:rsidR="0006290D" w:rsidRPr="004851E9" w:rsidSect="00EE3ADC">
      <w:pgSz w:w="12240" w:h="15840"/>
      <w:pgMar w:top="72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anskr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A77"/>
    <w:multiLevelType w:val="hybridMultilevel"/>
    <w:tmpl w:val="2DB6E846"/>
    <w:lvl w:ilvl="0" w:tplc="90D8252A">
      <w:start w:val="1"/>
      <w:numFmt w:val="lowerRoman"/>
      <w:lvlText w:val="(%1)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2E"/>
    <w:multiLevelType w:val="hybridMultilevel"/>
    <w:tmpl w:val="3156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1315"/>
    <w:multiLevelType w:val="hybridMultilevel"/>
    <w:tmpl w:val="55921958"/>
    <w:lvl w:ilvl="0" w:tplc="A63A97E4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33CD1"/>
    <w:multiLevelType w:val="hybridMultilevel"/>
    <w:tmpl w:val="F0D22B1E"/>
    <w:lvl w:ilvl="0" w:tplc="80BE7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5D75"/>
    <w:multiLevelType w:val="hybridMultilevel"/>
    <w:tmpl w:val="271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94BC3"/>
    <w:multiLevelType w:val="hybridMultilevel"/>
    <w:tmpl w:val="BE3ED8FE"/>
    <w:lvl w:ilvl="0" w:tplc="202A588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3B07"/>
    <w:rsid w:val="0000475A"/>
    <w:rsid w:val="00016821"/>
    <w:rsid w:val="000434D8"/>
    <w:rsid w:val="00050F76"/>
    <w:rsid w:val="0006290D"/>
    <w:rsid w:val="00071313"/>
    <w:rsid w:val="00097B52"/>
    <w:rsid w:val="000A6175"/>
    <w:rsid w:val="000D2405"/>
    <w:rsid w:val="000F09F3"/>
    <w:rsid w:val="00111823"/>
    <w:rsid w:val="001203F3"/>
    <w:rsid w:val="00125266"/>
    <w:rsid w:val="00127CC9"/>
    <w:rsid w:val="00166F70"/>
    <w:rsid w:val="001A4725"/>
    <w:rsid w:val="001B0996"/>
    <w:rsid w:val="001F1876"/>
    <w:rsid w:val="001F4561"/>
    <w:rsid w:val="002019A0"/>
    <w:rsid w:val="00204D76"/>
    <w:rsid w:val="002055A0"/>
    <w:rsid w:val="00205735"/>
    <w:rsid w:val="002363DF"/>
    <w:rsid w:val="002601A3"/>
    <w:rsid w:val="0026660B"/>
    <w:rsid w:val="002B39F3"/>
    <w:rsid w:val="002C2605"/>
    <w:rsid w:val="002E15C0"/>
    <w:rsid w:val="002F7320"/>
    <w:rsid w:val="00301DFE"/>
    <w:rsid w:val="00303347"/>
    <w:rsid w:val="003070CE"/>
    <w:rsid w:val="00317EAF"/>
    <w:rsid w:val="00333043"/>
    <w:rsid w:val="0034619A"/>
    <w:rsid w:val="0036726B"/>
    <w:rsid w:val="003857D0"/>
    <w:rsid w:val="00433DE3"/>
    <w:rsid w:val="004851E9"/>
    <w:rsid w:val="004C5539"/>
    <w:rsid w:val="004D6113"/>
    <w:rsid w:val="004D6466"/>
    <w:rsid w:val="005170A3"/>
    <w:rsid w:val="00527309"/>
    <w:rsid w:val="00567F0B"/>
    <w:rsid w:val="00567F6E"/>
    <w:rsid w:val="005F2F5E"/>
    <w:rsid w:val="00643607"/>
    <w:rsid w:val="00660A58"/>
    <w:rsid w:val="006749BD"/>
    <w:rsid w:val="006918B1"/>
    <w:rsid w:val="006B2904"/>
    <w:rsid w:val="006E11E5"/>
    <w:rsid w:val="006E1292"/>
    <w:rsid w:val="006E4652"/>
    <w:rsid w:val="00722A2A"/>
    <w:rsid w:val="00762E95"/>
    <w:rsid w:val="00765ABF"/>
    <w:rsid w:val="00776800"/>
    <w:rsid w:val="007A1761"/>
    <w:rsid w:val="00801F95"/>
    <w:rsid w:val="00834A70"/>
    <w:rsid w:val="00846355"/>
    <w:rsid w:val="00872092"/>
    <w:rsid w:val="0089416E"/>
    <w:rsid w:val="008C45C8"/>
    <w:rsid w:val="008E0A03"/>
    <w:rsid w:val="008E6CD0"/>
    <w:rsid w:val="009144AC"/>
    <w:rsid w:val="00943F17"/>
    <w:rsid w:val="00955193"/>
    <w:rsid w:val="00986629"/>
    <w:rsid w:val="009A2F38"/>
    <w:rsid w:val="009C5B39"/>
    <w:rsid w:val="00A00411"/>
    <w:rsid w:val="00A055AA"/>
    <w:rsid w:val="00A122EC"/>
    <w:rsid w:val="00A15C34"/>
    <w:rsid w:val="00A439E7"/>
    <w:rsid w:val="00A46C1B"/>
    <w:rsid w:val="00A72AC6"/>
    <w:rsid w:val="00A77968"/>
    <w:rsid w:val="00AB59D1"/>
    <w:rsid w:val="00AE40BD"/>
    <w:rsid w:val="00AE68DF"/>
    <w:rsid w:val="00AF2C17"/>
    <w:rsid w:val="00B03205"/>
    <w:rsid w:val="00B33775"/>
    <w:rsid w:val="00B34ACC"/>
    <w:rsid w:val="00B52E56"/>
    <w:rsid w:val="00B626A9"/>
    <w:rsid w:val="00BC3688"/>
    <w:rsid w:val="00BC3B07"/>
    <w:rsid w:val="00C1387D"/>
    <w:rsid w:val="00C14C17"/>
    <w:rsid w:val="00C6628F"/>
    <w:rsid w:val="00C923B8"/>
    <w:rsid w:val="00C97881"/>
    <w:rsid w:val="00CC0360"/>
    <w:rsid w:val="00CC611C"/>
    <w:rsid w:val="00CE4E3F"/>
    <w:rsid w:val="00CE7656"/>
    <w:rsid w:val="00D11911"/>
    <w:rsid w:val="00D26D5A"/>
    <w:rsid w:val="00D660D8"/>
    <w:rsid w:val="00D8593E"/>
    <w:rsid w:val="00DB635C"/>
    <w:rsid w:val="00E0126A"/>
    <w:rsid w:val="00E118CD"/>
    <w:rsid w:val="00E12C91"/>
    <w:rsid w:val="00E44DC1"/>
    <w:rsid w:val="00E62084"/>
    <w:rsid w:val="00E70E5C"/>
    <w:rsid w:val="00E85739"/>
    <w:rsid w:val="00EE3ADC"/>
    <w:rsid w:val="00F04130"/>
    <w:rsid w:val="00F05ADA"/>
    <w:rsid w:val="00F26EB6"/>
    <w:rsid w:val="00F41593"/>
    <w:rsid w:val="00F47F89"/>
    <w:rsid w:val="00F51C7F"/>
    <w:rsid w:val="00F624C7"/>
    <w:rsid w:val="00F64D45"/>
    <w:rsid w:val="00F9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07"/>
    <w:pPr>
      <w:ind w:left="720"/>
      <w:contextualSpacing/>
    </w:pPr>
  </w:style>
  <w:style w:type="table" w:styleId="TableGrid">
    <w:name w:val="Table Grid"/>
    <w:basedOn w:val="TableNormal"/>
    <w:uiPriority w:val="59"/>
    <w:rsid w:val="00BC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116</cp:revision>
  <cp:lastPrinted>2021-10-08T07:01:00Z</cp:lastPrinted>
  <dcterms:created xsi:type="dcterms:W3CDTF">2021-09-29T10:50:00Z</dcterms:created>
  <dcterms:modified xsi:type="dcterms:W3CDTF">2021-10-12T07:29:00Z</dcterms:modified>
</cp:coreProperties>
</file>