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5" w:rsidRPr="00405E16" w:rsidRDefault="004E5045" w:rsidP="004E5045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</w:p>
    <w:p w:rsidR="004E5045" w:rsidRPr="00405E16" w:rsidRDefault="004E5045" w:rsidP="004E5045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Annual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 xml:space="preserve"> Plan of the Department of Physical Education:</w:t>
      </w:r>
    </w:p>
    <w:p w:rsidR="004E5045" w:rsidRPr="00405E16" w:rsidRDefault="004E5045" w:rsidP="004E5045">
      <w:pPr>
        <w:pStyle w:val="BodyText"/>
        <w:spacing w:before="1" w:line="360" w:lineRule="auto"/>
        <w:rPr>
          <w:b/>
          <w:sz w:val="28"/>
          <w:szCs w:val="28"/>
        </w:rPr>
      </w:pPr>
    </w:p>
    <w:p w:rsidR="004E5045" w:rsidRDefault="004E5045" w:rsidP="004E5045">
      <w:pPr>
        <w:spacing w:line="360" w:lineRule="auto"/>
        <w:jc w:val="both"/>
        <w:rPr>
          <w:rFonts w:cstheme="minorHAnsi"/>
          <w:color w:val="4F4F4F"/>
          <w:sz w:val="28"/>
          <w:szCs w:val="28"/>
          <w:shd w:val="clear" w:color="auto" w:fill="FFFFFF"/>
        </w:rPr>
      </w:pPr>
      <w:r w:rsidRPr="00405E16">
        <w:rPr>
          <w:rFonts w:cstheme="minorHAnsi"/>
          <w:color w:val="4F4F4F"/>
          <w:sz w:val="28"/>
          <w:szCs w:val="28"/>
          <w:shd w:val="clear" w:color="auto" w:fill="FFFFFF"/>
        </w:rPr>
        <w:t xml:space="preserve">The Department of Physical Education </w:t>
      </w:r>
      <w:r>
        <w:rPr>
          <w:rFonts w:cstheme="minorHAnsi"/>
          <w:color w:val="4F4F4F"/>
          <w:sz w:val="28"/>
          <w:szCs w:val="28"/>
          <w:shd w:val="clear" w:color="auto" w:fill="FFFFFF"/>
        </w:rPr>
        <w:t xml:space="preserve">is prepared and committed to successfully implement and run its Under Graduate, Post Graduate and Ph.D. </w:t>
      </w:r>
      <w:proofErr w:type="spellStart"/>
      <w:r>
        <w:rPr>
          <w:rFonts w:cstheme="minorHAnsi"/>
          <w:color w:val="4F4F4F"/>
          <w:sz w:val="28"/>
          <w:szCs w:val="28"/>
          <w:shd w:val="clear" w:color="auto" w:fill="FFFFFF"/>
        </w:rPr>
        <w:t>programmes</w:t>
      </w:r>
      <w:proofErr w:type="spellEnd"/>
      <w:r>
        <w:rPr>
          <w:rFonts w:cstheme="minorHAnsi"/>
          <w:color w:val="4F4F4F"/>
          <w:sz w:val="28"/>
          <w:szCs w:val="28"/>
          <w:shd w:val="clear" w:color="auto" w:fill="FFFFFF"/>
        </w:rPr>
        <w:t xml:space="preserve"> in C.B.C.S. pattern from the current session as per the University Academic calendar. </w:t>
      </w:r>
    </w:p>
    <w:p w:rsidR="004A4A4C" w:rsidRDefault="004E5045" w:rsidP="004E5045">
      <w:pPr>
        <w:spacing w:line="360" w:lineRule="auto"/>
        <w:jc w:val="both"/>
      </w:pPr>
      <w:r>
        <w:rPr>
          <w:rFonts w:cstheme="minorHAnsi"/>
          <w:color w:val="4F4F4F"/>
          <w:sz w:val="28"/>
          <w:szCs w:val="28"/>
          <w:shd w:val="clear" w:color="auto" w:fill="FFFFFF"/>
        </w:rPr>
        <w:t>For this purpose the department has planned to hire services of guest faculties for P.G. course through University administration and will try to establish a departmental Library and Human performance laboratory with the help of faculty of Education and University administration for the enhancement and dissemination of knowledge among physical education students.</w:t>
      </w:r>
      <w:bookmarkStart w:id="0" w:name="_GoBack"/>
      <w:bookmarkEnd w:id="0"/>
    </w:p>
    <w:sectPr w:rsidR="004A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6EE"/>
    <w:multiLevelType w:val="multilevel"/>
    <w:tmpl w:val="435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7D"/>
    <w:rsid w:val="004A4A4C"/>
    <w:rsid w:val="004B237D"/>
    <w:rsid w:val="004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45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04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5045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45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04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5045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2021-10-19T18:07:00Z</dcterms:created>
  <dcterms:modified xsi:type="dcterms:W3CDTF">2021-10-19T18:17:00Z</dcterms:modified>
</cp:coreProperties>
</file>