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3D" w:rsidRPr="00943353" w:rsidRDefault="00BC69EF">
      <w:pPr>
        <w:rPr>
          <w:b/>
          <w:sz w:val="28"/>
        </w:rPr>
      </w:pPr>
      <w:r w:rsidRPr="00943353">
        <w:rPr>
          <w:b/>
          <w:sz w:val="28"/>
        </w:rPr>
        <w:t>Campus:</w:t>
      </w:r>
    </w:p>
    <w:p w:rsidR="00BC69EF" w:rsidRDefault="00BC69EF">
      <w:pPr>
        <w:rPr>
          <w:sz w:val="24"/>
        </w:rPr>
      </w:pPr>
      <w:r>
        <w:rPr>
          <w:b/>
          <w:sz w:val="28"/>
        </w:rPr>
        <w:tab/>
      </w:r>
      <w:r w:rsidRPr="00BC69EF">
        <w:rPr>
          <w:sz w:val="24"/>
        </w:rPr>
        <w:t xml:space="preserve">The department has an ideal location. Far from </w:t>
      </w:r>
      <w:r>
        <w:rPr>
          <w:sz w:val="24"/>
        </w:rPr>
        <w:t xml:space="preserve">the buzz of the University, it provides a serene atmosphere to the students and has a semblance of old </w:t>
      </w:r>
      <w:r>
        <w:rPr>
          <w:i/>
          <w:sz w:val="24"/>
        </w:rPr>
        <w:t xml:space="preserve">gurukulas </w:t>
      </w:r>
      <w:r>
        <w:rPr>
          <w:sz w:val="24"/>
        </w:rPr>
        <w:t>both externally and internally. The green landscape, the trees and flowers inspire the students to maintain equality and to concentrate on their studies. Various activities, organized from time to time bespeak not only about the participation of the students in the smooth running of the Department but also about the close and cordial relations between teachers and students. Needless to say, the congenial atmosphere impels the students to identity themselves with the department.</w:t>
      </w:r>
    </w:p>
    <w:p w:rsidR="00BC69EF" w:rsidRPr="00943353" w:rsidRDefault="00BC69EF">
      <w:pPr>
        <w:rPr>
          <w:b/>
          <w:sz w:val="28"/>
        </w:rPr>
      </w:pPr>
      <w:r w:rsidRPr="00943353">
        <w:rPr>
          <w:b/>
          <w:sz w:val="28"/>
        </w:rPr>
        <w:t>Library- cum- reading Room:</w:t>
      </w:r>
    </w:p>
    <w:p w:rsidR="00BC69EF" w:rsidRDefault="00BC69EF">
      <w:pPr>
        <w:rPr>
          <w:sz w:val="24"/>
        </w:rPr>
      </w:pPr>
      <w:r>
        <w:rPr>
          <w:b/>
          <w:sz w:val="28"/>
        </w:rPr>
        <w:tab/>
      </w:r>
      <w:r>
        <w:rPr>
          <w:sz w:val="24"/>
        </w:rPr>
        <w:t>It is one of the few Department</w:t>
      </w:r>
      <w:r w:rsidR="00676DA3">
        <w:rPr>
          <w:sz w:val="24"/>
        </w:rPr>
        <w:t>s</w:t>
      </w:r>
      <w:r>
        <w:rPr>
          <w:sz w:val="24"/>
        </w:rPr>
        <w:t xml:space="preserve"> of the University, which have a library </w:t>
      </w:r>
      <w:r w:rsidR="00DE0FC0">
        <w:rPr>
          <w:sz w:val="24"/>
        </w:rPr>
        <w:t>and reading room for the benefits of Under-Graduate and Post-graduate students and research scholars. The library has more than 4000 titles non different themes of the subject. It is heartening to note that the facility is being fully utilized by the students.</w:t>
      </w:r>
    </w:p>
    <w:p w:rsidR="00DE0FC0" w:rsidRPr="00943353" w:rsidRDefault="00DE0FC0">
      <w:pPr>
        <w:rPr>
          <w:b/>
          <w:sz w:val="28"/>
        </w:rPr>
      </w:pPr>
      <w:r w:rsidRPr="00943353">
        <w:rPr>
          <w:b/>
          <w:sz w:val="28"/>
        </w:rPr>
        <w:t>Museum:</w:t>
      </w:r>
    </w:p>
    <w:p w:rsidR="00DE0FC0" w:rsidRDefault="00DE0FC0">
      <w:pPr>
        <w:rPr>
          <w:sz w:val="24"/>
        </w:rPr>
      </w:pPr>
      <w:r>
        <w:rPr>
          <w:b/>
          <w:sz w:val="28"/>
        </w:rPr>
        <w:tab/>
      </w:r>
      <w:r>
        <w:rPr>
          <w:sz w:val="24"/>
        </w:rPr>
        <w:t xml:space="preserve">Since 1981-82, the department has established a museum exhibit antiquities found in excavation and explorations. As a matter of fact, the collection represents the various phases of cultures in eastern U.P., beginning from the Neolithic-Chalcolithic phase. A </w:t>
      </w:r>
      <w:r w:rsidR="00676DA3">
        <w:rPr>
          <w:sz w:val="24"/>
        </w:rPr>
        <w:t xml:space="preserve">sizable </w:t>
      </w:r>
      <w:r>
        <w:rPr>
          <w:sz w:val="24"/>
        </w:rPr>
        <w:t xml:space="preserve">collection of </w:t>
      </w:r>
      <w:r w:rsidR="00676DA3">
        <w:rPr>
          <w:sz w:val="24"/>
        </w:rPr>
        <w:t>Archaeology, Numismatics, P</w:t>
      </w:r>
      <w:r>
        <w:rPr>
          <w:sz w:val="24"/>
        </w:rPr>
        <w:t>ala</w:t>
      </w:r>
      <w:r w:rsidR="00676DA3">
        <w:rPr>
          <w:sz w:val="24"/>
        </w:rPr>
        <w:t>eography,</w:t>
      </w:r>
      <w:r w:rsidR="001F6AF7">
        <w:rPr>
          <w:sz w:val="24"/>
        </w:rPr>
        <w:t xml:space="preserve"> </w:t>
      </w:r>
      <w:r w:rsidR="00676DA3">
        <w:rPr>
          <w:sz w:val="24"/>
        </w:rPr>
        <w:t xml:space="preserve"> Art and I</w:t>
      </w:r>
      <w:r>
        <w:rPr>
          <w:sz w:val="24"/>
        </w:rPr>
        <w:t>conography. It has antiquittieses to be d</w:t>
      </w:r>
      <w:r w:rsidR="00676DA3">
        <w:rPr>
          <w:sz w:val="24"/>
        </w:rPr>
        <w:t>isplayed in five main galleries: Sohagaura, F</w:t>
      </w:r>
      <w:r>
        <w:rPr>
          <w:sz w:val="24"/>
        </w:rPr>
        <w:t>azil Nagar, Maharajganj, coins and sculptures galleries.</w:t>
      </w:r>
    </w:p>
    <w:p w:rsidR="00DE0FC0" w:rsidRPr="00943353" w:rsidRDefault="00A2194A">
      <w:pPr>
        <w:rPr>
          <w:b/>
          <w:sz w:val="28"/>
        </w:rPr>
      </w:pPr>
      <w:r w:rsidRPr="00943353">
        <w:rPr>
          <w:b/>
          <w:sz w:val="28"/>
        </w:rPr>
        <w:t>Confrences, S</w:t>
      </w:r>
      <w:r w:rsidR="00494890" w:rsidRPr="00943353">
        <w:rPr>
          <w:b/>
          <w:sz w:val="28"/>
        </w:rPr>
        <w:t>eminars And Workshop:</w:t>
      </w:r>
    </w:p>
    <w:p w:rsidR="00494890" w:rsidRDefault="00494890">
      <w:pPr>
        <w:rPr>
          <w:sz w:val="24"/>
        </w:rPr>
      </w:pPr>
      <w:r>
        <w:rPr>
          <w:b/>
          <w:sz w:val="24"/>
        </w:rPr>
        <w:tab/>
      </w:r>
      <w:r>
        <w:rPr>
          <w:sz w:val="24"/>
        </w:rPr>
        <w:t xml:space="preserve">The Department enjoys the distinction of hosting several Confrences, Seminars and workshops. The annual </w:t>
      </w:r>
      <w:r w:rsidR="00676DA3">
        <w:rPr>
          <w:sz w:val="24"/>
        </w:rPr>
        <w:t>confrences</w:t>
      </w:r>
      <w:r>
        <w:rPr>
          <w:sz w:val="24"/>
        </w:rPr>
        <w:t xml:space="preserve"> of the Numismatic society of India (1968), the Archaeological Society of India (1968), the Epigraphical Society of India (1983) and thye Place-Names Society of India (1986) and Spade (1968), Ancient Indian Titulature (1983), Culture Contexts of the Proper Names’ (1986) and Archaeological and Cultural Glory of eastern Uttar Pradesh (1995). The department organized the joint conferences of Indian Archaeological Society, Indian Society of Pre-historic and Quaternary</w:t>
      </w:r>
      <w:r w:rsidR="001F0CBF">
        <w:rPr>
          <w:sz w:val="24"/>
        </w:rPr>
        <w:t xml:space="preserve"> Studies and Indian History and Culture Society on November 4-7, 1995. It organized a national Seminar on fgUnqRo, oa jk”V</w:t>
      </w:r>
      <w:r w:rsidR="001F0CBF">
        <w:rPr>
          <w:sz w:val="24"/>
          <w:vertAlign w:val="superscript"/>
        </w:rPr>
        <w:t>a</w:t>
      </w:r>
      <w:r w:rsidR="001F0CBF">
        <w:rPr>
          <w:sz w:val="24"/>
        </w:rPr>
        <w:t>h;rk] on Nov. 11-12, 2006. A national seminar on Agriculture and Agarian Community in Indian Subcontinent was also organized on March 26-27, 2008. National Confrence on ‘Indian Art,Folk Tradition and Culture’ on Oct. 30 to Nov. 01, 2009 Nation seminar on ‘ Archaeological Glory of Eastern Uttar Pradesh’ on Feb. 19-20, 2010, National</w:t>
      </w:r>
      <w:r w:rsidR="00D43211">
        <w:rPr>
          <w:sz w:val="24"/>
        </w:rPr>
        <w:t xml:space="preserve"> Seminar on “Socio-Economic Perspectives of Buddhism”, on Feb. 17-18, 2011, National </w:t>
      </w:r>
      <w:r w:rsidR="00D43211">
        <w:rPr>
          <w:sz w:val="24"/>
        </w:rPr>
        <w:lastRenderedPageBreak/>
        <w:t>Seminar on ‘Conceptual Affinities an divergences in the evolution of Religious Architecture in Ancient India ‘ on Jan. 27-28, 2012</w:t>
      </w:r>
      <w:r w:rsidR="00FA610E">
        <w:rPr>
          <w:sz w:val="24"/>
        </w:rPr>
        <w:t>.</w:t>
      </w:r>
    </w:p>
    <w:p w:rsidR="00053323" w:rsidRDefault="00053323">
      <w:pPr>
        <w:rPr>
          <w:b/>
          <w:sz w:val="28"/>
        </w:rPr>
      </w:pPr>
    </w:p>
    <w:p w:rsidR="00FA610E" w:rsidRPr="00943353" w:rsidRDefault="00FA610E">
      <w:pPr>
        <w:rPr>
          <w:b/>
          <w:sz w:val="28"/>
        </w:rPr>
      </w:pPr>
      <w:r w:rsidRPr="00943353">
        <w:rPr>
          <w:b/>
          <w:sz w:val="28"/>
        </w:rPr>
        <w:t>Extension Service:</w:t>
      </w:r>
    </w:p>
    <w:p w:rsidR="00FA610E" w:rsidRDefault="00FA610E">
      <w:pPr>
        <w:rPr>
          <w:sz w:val="24"/>
        </w:rPr>
      </w:pPr>
      <w:r>
        <w:rPr>
          <w:b/>
          <w:sz w:val="24"/>
        </w:rPr>
        <w:tab/>
      </w:r>
      <w:r>
        <w:rPr>
          <w:sz w:val="24"/>
        </w:rPr>
        <w:t xml:space="preserve">The Department is fully aware of the fact that apart from teaching and research it owes a responsibility to the community. We are convinced that </w:t>
      </w:r>
      <w:r w:rsidR="00676DA3">
        <w:rPr>
          <w:sz w:val="24"/>
        </w:rPr>
        <w:t>University c</w:t>
      </w:r>
      <w:r>
        <w:rPr>
          <w:sz w:val="24"/>
        </w:rPr>
        <w:t>annot remain in isolation and absorbed in academic pursuits, which have no relevance to social needs.</w:t>
      </w:r>
    </w:p>
    <w:p w:rsidR="00492C62" w:rsidRPr="00492C62" w:rsidRDefault="00FA610E" w:rsidP="00492C62">
      <w:pPr>
        <w:rPr>
          <w:sz w:val="24"/>
        </w:rPr>
      </w:pPr>
      <w:r>
        <w:rPr>
          <w:sz w:val="24"/>
        </w:rPr>
        <w:tab/>
        <w:t xml:space="preserve">Therefore, in order to build </w:t>
      </w:r>
      <w:r>
        <w:rPr>
          <w:b/>
          <w:sz w:val="24"/>
        </w:rPr>
        <w:t xml:space="preserve">liaison </w:t>
      </w:r>
      <w:r>
        <w:rPr>
          <w:sz w:val="24"/>
        </w:rPr>
        <w:t>with people at large, exhibitions the material from our excavations and explorations were organized at Kushinagar, Turkpatti</w:t>
      </w:r>
      <w:r w:rsidR="00676DA3">
        <w:rPr>
          <w:sz w:val="24"/>
        </w:rPr>
        <w:t>,</w:t>
      </w:r>
      <w:r>
        <w:rPr>
          <w:sz w:val="24"/>
        </w:rPr>
        <w:t xml:space="preserve"> Mahuawa and Gorakhpur in the association with the state</w:t>
      </w:r>
      <w:r w:rsidR="00492C62">
        <w:rPr>
          <w:sz w:val="24"/>
        </w:rPr>
        <w:t xml:space="preserve"> Department of A</w:t>
      </w:r>
      <w:r w:rsidR="007F0AD9">
        <w:rPr>
          <w:sz w:val="24"/>
        </w:rPr>
        <w:t>rchaeology, Uttar Pradesh</w:t>
      </w:r>
      <w:r w:rsidR="00492C62">
        <w:rPr>
          <w:sz w:val="24"/>
        </w:rPr>
        <w:t xml:space="preserve">. </w:t>
      </w:r>
      <w:r w:rsidR="00492C62" w:rsidRPr="00492C62">
        <w:rPr>
          <w:sz w:val="24"/>
        </w:rPr>
        <w:t xml:space="preserve">These exhibitions attracted large number of visitors. The reaction of the people has given an insight into the further possibilities. Given proper facilities, the Department would try to organize </w:t>
      </w:r>
      <w:r w:rsidR="00676DA3">
        <w:rPr>
          <w:sz w:val="24"/>
        </w:rPr>
        <w:t>monthly exhibitions on the them</w:t>
      </w:r>
      <w:r w:rsidR="00492C62" w:rsidRPr="00492C62">
        <w:rPr>
          <w:sz w:val="24"/>
        </w:rPr>
        <w:t>es of Indian History and Culture for the benefit of the school and college students and the village people.</w:t>
      </w:r>
    </w:p>
    <w:p w:rsidR="00053323" w:rsidRDefault="00053323" w:rsidP="00492C62">
      <w:pPr>
        <w:rPr>
          <w:b/>
          <w:sz w:val="28"/>
        </w:rPr>
      </w:pPr>
    </w:p>
    <w:p w:rsidR="00492C62" w:rsidRPr="00943353" w:rsidRDefault="00492C62" w:rsidP="00492C62">
      <w:pPr>
        <w:rPr>
          <w:b/>
          <w:sz w:val="28"/>
        </w:rPr>
      </w:pPr>
      <w:r w:rsidRPr="00943353">
        <w:rPr>
          <w:b/>
          <w:sz w:val="28"/>
        </w:rPr>
        <w:t>Contribution to the History &amp; Culture of Eastern U.P.:</w:t>
      </w:r>
    </w:p>
    <w:p w:rsidR="00492C62" w:rsidRDefault="00492C62" w:rsidP="00492C62">
      <w:pPr>
        <w:ind w:firstLine="720"/>
        <w:rPr>
          <w:sz w:val="24"/>
        </w:rPr>
      </w:pPr>
      <w:r w:rsidRPr="00492C62">
        <w:rPr>
          <w:sz w:val="24"/>
        </w:rPr>
        <w:t>The pre-Buddhist archaeology of Eastern U.P. was a blind alley till the site of Sohagaura in Gorakhpur district was excavated in 1962-63 and 1974 by the Department of Ancient History, Archaeology and Culture, Gorakhpur University, Gorakhpur. It provided for the first time a continuous sequence of cultures in this area from the Neolithic-Chalcolithic periods to the present day.</w:t>
      </w:r>
    </w:p>
    <w:p w:rsidR="00492C62" w:rsidRDefault="00492C62" w:rsidP="00492C62">
      <w:pPr>
        <w:ind w:firstLine="720"/>
        <w:rPr>
          <w:sz w:val="24"/>
        </w:rPr>
      </w:pPr>
      <w:r w:rsidRPr="00492C62">
        <w:rPr>
          <w:sz w:val="24"/>
        </w:rPr>
        <w:t>The exploration undertaken by the Department from time to time have yielded remarkable assemblage of microliths and early pottery akin to those found in the Neolithic-Chaicolithic sites of the Vindhyas and the Ganga Valley. The discover</w:t>
      </w:r>
      <w:r w:rsidR="006530EF">
        <w:rPr>
          <w:sz w:val="24"/>
        </w:rPr>
        <w:t>y has many important issues of v</w:t>
      </w:r>
      <w:r w:rsidRPr="00492C62">
        <w:rPr>
          <w:sz w:val="24"/>
        </w:rPr>
        <w:t>ital importance for the cultural history of this region in particular and for Indian Culture in general.</w:t>
      </w:r>
    </w:p>
    <w:p w:rsidR="00492C62" w:rsidRDefault="00492C62" w:rsidP="00492C62">
      <w:pPr>
        <w:ind w:firstLine="720"/>
        <w:rPr>
          <w:sz w:val="24"/>
        </w:rPr>
      </w:pPr>
      <w:r w:rsidRPr="00492C62">
        <w:rPr>
          <w:sz w:val="24"/>
        </w:rPr>
        <w:t xml:space="preserve">Our excavation at Fazilnagar in district Deoria has revealed the existence of a unique settlement which has been identified as a </w:t>
      </w:r>
      <w:r w:rsidRPr="007E0DC4">
        <w:rPr>
          <w:i/>
          <w:sz w:val="24"/>
        </w:rPr>
        <w:t>agrahara</w:t>
      </w:r>
      <w:r w:rsidRPr="00492C62">
        <w:rPr>
          <w:sz w:val="24"/>
        </w:rPr>
        <w:t>. It was a type of settlement which came up as a result of a grant of tax-free land to learned Brahmanas devoted to religious studies and its instructions. It is the first and the only example of its type in the country. The discovery gives a new dimension to the study of the type of settlement which have so far based merely on recorded tradtion.</w:t>
      </w:r>
    </w:p>
    <w:p w:rsidR="00492C62" w:rsidRDefault="00492C62" w:rsidP="00492C62">
      <w:pPr>
        <w:ind w:firstLine="720"/>
        <w:rPr>
          <w:sz w:val="24"/>
        </w:rPr>
      </w:pPr>
    </w:p>
    <w:p w:rsidR="00053323" w:rsidRDefault="00053323" w:rsidP="007E0DC4">
      <w:pPr>
        <w:rPr>
          <w:b/>
          <w:sz w:val="28"/>
        </w:rPr>
      </w:pPr>
    </w:p>
    <w:p w:rsidR="00492C62" w:rsidRPr="00053323" w:rsidRDefault="007E0DC4" w:rsidP="007E0DC4">
      <w:pPr>
        <w:rPr>
          <w:sz w:val="28"/>
        </w:rPr>
      </w:pPr>
      <w:r w:rsidRPr="00053323">
        <w:rPr>
          <w:b/>
          <w:sz w:val="28"/>
        </w:rPr>
        <w:lastRenderedPageBreak/>
        <w:t>Specialization</w:t>
      </w:r>
      <w:r w:rsidR="00492C62" w:rsidRPr="00053323">
        <w:rPr>
          <w:b/>
          <w:sz w:val="28"/>
        </w:rPr>
        <w:t>:</w:t>
      </w:r>
    </w:p>
    <w:p w:rsidR="00492C62" w:rsidRPr="00492C62" w:rsidRDefault="00492C62" w:rsidP="00492C62">
      <w:pPr>
        <w:ind w:firstLine="720"/>
        <w:rPr>
          <w:sz w:val="24"/>
        </w:rPr>
      </w:pPr>
      <w:r w:rsidRPr="00492C62">
        <w:rPr>
          <w:sz w:val="24"/>
        </w:rPr>
        <w:t>It imparts specialized teaching on a number of subjects, viz., Epigraphy and Numismatics, Art &amp; Architecture, Archaeology, Socio-Economic History, Philosophy of History &amp; Historiography, Vedic, Buddhist and Jain Studies. It has recently evolved a new methodology in research by marshalling and inducting the linguistic methods into historical interpretation. Some of the research works carried on this method have been widely acclaimed by the academia.</w:t>
      </w:r>
    </w:p>
    <w:p w:rsidR="00492C62" w:rsidRPr="00053323" w:rsidRDefault="00492C62" w:rsidP="00492C62">
      <w:pPr>
        <w:rPr>
          <w:b/>
          <w:sz w:val="28"/>
        </w:rPr>
      </w:pPr>
      <w:r w:rsidRPr="00053323">
        <w:rPr>
          <w:b/>
          <w:sz w:val="28"/>
        </w:rPr>
        <w:t>Research Output:</w:t>
      </w:r>
    </w:p>
    <w:p w:rsidR="00492C62" w:rsidRPr="00492C62" w:rsidRDefault="00492C62" w:rsidP="00492C62">
      <w:pPr>
        <w:ind w:firstLine="720"/>
        <w:rPr>
          <w:sz w:val="24"/>
        </w:rPr>
      </w:pPr>
      <w:r w:rsidRPr="00492C62">
        <w:rPr>
          <w:sz w:val="24"/>
        </w:rPr>
        <w:t>Since inception, the Department has distinguished itself as an important center of higher research. More than 150 candidates, including some of the present staff members, have obtained their Ph.D. degree from this Department and about 122 are now working for it. Some of these research works have been rated highly by the experts.</w:t>
      </w:r>
    </w:p>
    <w:p w:rsidR="00492C62" w:rsidRPr="00492C62" w:rsidRDefault="00492C62" w:rsidP="00492C62">
      <w:pPr>
        <w:rPr>
          <w:sz w:val="24"/>
        </w:rPr>
      </w:pPr>
    </w:p>
    <w:p w:rsidR="00492C62" w:rsidRPr="00053323" w:rsidRDefault="00492C62" w:rsidP="00492C62">
      <w:pPr>
        <w:rPr>
          <w:b/>
          <w:sz w:val="28"/>
        </w:rPr>
      </w:pPr>
      <w:r w:rsidRPr="00053323">
        <w:rPr>
          <w:b/>
          <w:sz w:val="28"/>
        </w:rPr>
        <w:t>A.</w:t>
      </w:r>
      <w:r w:rsidRPr="00053323">
        <w:rPr>
          <w:b/>
          <w:sz w:val="28"/>
        </w:rPr>
        <w:tab/>
        <w:t>Important Publications of Previous Faculty Members:</w:t>
      </w:r>
    </w:p>
    <w:p w:rsidR="00492C62" w:rsidRPr="00492C62" w:rsidRDefault="00492C62" w:rsidP="00492C62">
      <w:pPr>
        <w:rPr>
          <w:sz w:val="24"/>
        </w:rPr>
      </w:pPr>
    </w:p>
    <w:p w:rsidR="00492C62" w:rsidRPr="007E0DC4" w:rsidRDefault="001F6AF7" w:rsidP="006530EF">
      <w:pPr>
        <w:shd w:val="clear" w:color="auto" w:fill="C2D69B" w:themeFill="accent3" w:themeFillTint="99"/>
        <w:rPr>
          <w:b/>
          <w:caps/>
          <w:sz w:val="28"/>
          <w:u w:val="single"/>
        </w:rPr>
      </w:pPr>
      <w:r>
        <w:rPr>
          <w:b/>
          <w:noProof/>
          <w:sz w:val="28"/>
        </w:rPr>
        <w:pict>
          <v:shapetype id="_x0000_t32" coordsize="21600,21600" o:spt="32" o:oned="t" path="m,l21600,21600e" filled="f">
            <v:path arrowok="t" fillok="f" o:connecttype="none"/>
            <o:lock v:ext="edit" shapetype="t"/>
          </v:shapetype>
          <v:shape id="_x0000_s1028" type="#_x0000_t32" style="position:absolute;margin-left:.75pt;margin-top:18.55pt;width:417pt;height:2.25pt;flip:y;z-index:251659264" o:connectortype="straight"/>
        </w:pict>
      </w:r>
      <w:r>
        <w:rPr>
          <w:b/>
          <w:noProof/>
          <w:sz w:val="28"/>
        </w:rPr>
        <w:pict>
          <v:shape id="_x0000_s1027" type="#_x0000_t32" style="position:absolute;margin-left:.75pt;margin-top:-.2pt;width:417pt;height:0;z-index:251658240" o:connectortype="straight"/>
        </w:pict>
      </w:r>
      <w:r>
        <w:rPr>
          <w:b/>
          <w:sz w:val="28"/>
        </w:rPr>
        <w:t>S.No.</w:t>
      </w:r>
      <w:r>
        <w:rPr>
          <w:b/>
          <w:sz w:val="28"/>
        </w:rPr>
        <w:tab/>
        <w:t xml:space="preserve"> Books</w:t>
      </w:r>
      <w:r>
        <w:rPr>
          <w:b/>
          <w:sz w:val="28"/>
        </w:rPr>
        <w:tab/>
      </w:r>
      <w:r>
        <w:rPr>
          <w:b/>
          <w:sz w:val="28"/>
        </w:rPr>
        <w:tab/>
      </w:r>
      <w:r>
        <w:rPr>
          <w:b/>
          <w:sz w:val="28"/>
        </w:rPr>
        <w:tab/>
      </w:r>
      <w:r>
        <w:rPr>
          <w:b/>
          <w:sz w:val="28"/>
        </w:rPr>
        <w:tab/>
      </w:r>
      <w:r>
        <w:rPr>
          <w:b/>
          <w:sz w:val="28"/>
        </w:rPr>
        <w:tab/>
      </w:r>
      <w:r>
        <w:rPr>
          <w:b/>
          <w:sz w:val="28"/>
        </w:rPr>
        <w:tab/>
      </w:r>
      <w:r>
        <w:rPr>
          <w:b/>
          <w:sz w:val="28"/>
        </w:rPr>
        <w:tab/>
      </w:r>
      <w:r w:rsidR="00492C62" w:rsidRPr="007E0DC4">
        <w:rPr>
          <w:b/>
          <w:sz w:val="28"/>
        </w:rPr>
        <w:t>Authors</w:t>
      </w:r>
    </w:p>
    <w:p w:rsidR="00492C62" w:rsidRPr="00492C62" w:rsidRDefault="00492C62" w:rsidP="00492C62">
      <w:pPr>
        <w:rPr>
          <w:sz w:val="24"/>
        </w:rPr>
      </w:pPr>
      <w:r>
        <w:rPr>
          <w:sz w:val="24"/>
        </w:rPr>
        <w:t>1.</w:t>
      </w:r>
      <w:r>
        <w:rPr>
          <w:sz w:val="24"/>
        </w:rPr>
        <w:tab/>
        <w:t xml:space="preserve"> </w:t>
      </w:r>
      <w:r w:rsidRPr="001F6AF7">
        <w:rPr>
          <w:i/>
          <w:sz w:val="24"/>
        </w:rPr>
        <w:t>Ancient Historians of India</w:t>
      </w:r>
      <w:r w:rsidRPr="00492C62">
        <w:rPr>
          <w:sz w:val="24"/>
        </w:rPr>
        <w:t>, Bombay, 1966.</w:t>
      </w:r>
      <w:r>
        <w:rPr>
          <w:sz w:val="24"/>
        </w:rPr>
        <w:tab/>
      </w:r>
      <w:r>
        <w:rPr>
          <w:sz w:val="24"/>
        </w:rPr>
        <w:tab/>
      </w:r>
      <w:r>
        <w:rPr>
          <w:sz w:val="24"/>
        </w:rPr>
        <w:tab/>
      </w:r>
      <w:r w:rsidRPr="00492C62">
        <w:rPr>
          <w:sz w:val="24"/>
        </w:rPr>
        <w:t>Prof. V.S. Pathak</w:t>
      </w:r>
    </w:p>
    <w:p w:rsidR="001F6AF7" w:rsidRDefault="00492C62" w:rsidP="001F6AF7">
      <w:pPr>
        <w:rPr>
          <w:sz w:val="24"/>
        </w:rPr>
      </w:pPr>
      <w:r>
        <w:rPr>
          <w:sz w:val="24"/>
        </w:rPr>
        <w:t xml:space="preserve">2. </w:t>
      </w:r>
      <w:r>
        <w:rPr>
          <w:sz w:val="24"/>
        </w:rPr>
        <w:tab/>
      </w:r>
      <w:r w:rsidRPr="001F6AF7">
        <w:rPr>
          <w:i/>
          <w:sz w:val="24"/>
        </w:rPr>
        <w:t>History of Saiva Cults in Northern India,</w:t>
      </w:r>
      <w:r>
        <w:rPr>
          <w:sz w:val="24"/>
        </w:rPr>
        <w:tab/>
      </w:r>
      <w:r>
        <w:rPr>
          <w:sz w:val="24"/>
        </w:rPr>
        <w:tab/>
      </w:r>
      <w:r>
        <w:rPr>
          <w:sz w:val="24"/>
        </w:rPr>
        <w:tab/>
      </w:r>
      <w:r w:rsidRPr="00492C62">
        <w:rPr>
          <w:sz w:val="24"/>
        </w:rPr>
        <w:t>Prof. V.S. Pathak</w:t>
      </w:r>
      <w:r w:rsidR="001F6AF7">
        <w:rPr>
          <w:sz w:val="24"/>
        </w:rPr>
        <w:t xml:space="preserve">             </w:t>
      </w:r>
    </w:p>
    <w:p w:rsidR="00357B31" w:rsidRPr="00492C62" w:rsidRDefault="00492C62" w:rsidP="001F6AF7">
      <w:pPr>
        <w:ind w:firstLine="720"/>
        <w:rPr>
          <w:sz w:val="24"/>
        </w:rPr>
      </w:pPr>
      <w:r w:rsidRPr="001F6AF7">
        <w:rPr>
          <w:i/>
          <w:sz w:val="24"/>
        </w:rPr>
        <w:t xml:space="preserve"> reprint</w:t>
      </w:r>
      <w:r w:rsidRPr="00492C62">
        <w:rPr>
          <w:sz w:val="24"/>
        </w:rPr>
        <w:t>, Avinash</w:t>
      </w:r>
      <w:r>
        <w:rPr>
          <w:sz w:val="24"/>
        </w:rPr>
        <w:t xml:space="preserve"> </w:t>
      </w:r>
      <w:r w:rsidRPr="00492C62">
        <w:rPr>
          <w:sz w:val="24"/>
        </w:rPr>
        <w:t>Prakashan Allahabad, 1980.</w:t>
      </w:r>
      <w:r w:rsidR="00357B31">
        <w:rPr>
          <w:sz w:val="24"/>
        </w:rPr>
        <w:tab/>
      </w:r>
      <w:r w:rsidR="00357B31">
        <w:rPr>
          <w:sz w:val="24"/>
        </w:rPr>
        <w:tab/>
      </w:r>
    </w:p>
    <w:p w:rsidR="00492C62" w:rsidRPr="00492C62" w:rsidRDefault="00492C62" w:rsidP="00357B31">
      <w:pPr>
        <w:rPr>
          <w:sz w:val="24"/>
        </w:rPr>
      </w:pPr>
      <w:r>
        <w:rPr>
          <w:sz w:val="24"/>
        </w:rPr>
        <w:t>3.</w:t>
      </w:r>
      <w:r>
        <w:rPr>
          <w:sz w:val="24"/>
        </w:rPr>
        <w:tab/>
      </w:r>
      <w:r w:rsidRPr="001F6AF7">
        <w:rPr>
          <w:i/>
          <w:sz w:val="24"/>
        </w:rPr>
        <w:t xml:space="preserve">Smarta </w:t>
      </w:r>
      <w:r w:rsidR="001F6AF7">
        <w:rPr>
          <w:i/>
          <w:sz w:val="24"/>
        </w:rPr>
        <w:t xml:space="preserve"> </w:t>
      </w:r>
      <w:r w:rsidRPr="001F6AF7">
        <w:rPr>
          <w:i/>
          <w:sz w:val="24"/>
        </w:rPr>
        <w:t>Religious Traditions,</w:t>
      </w:r>
      <w:r w:rsidRPr="00492C62">
        <w:rPr>
          <w:sz w:val="24"/>
        </w:rPr>
        <w:t xml:space="preserve"> Kusumanjali</w:t>
      </w:r>
      <w:r w:rsidR="00357B31">
        <w:rPr>
          <w:sz w:val="24"/>
        </w:rPr>
        <w:tab/>
      </w:r>
      <w:r w:rsidR="00357B31">
        <w:rPr>
          <w:sz w:val="24"/>
        </w:rPr>
        <w:tab/>
      </w:r>
      <w:r w:rsidR="00357B31">
        <w:rPr>
          <w:sz w:val="24"/>
        </w:rPr>
        <w:tab/>
      </w:r>
      <w:r w:rsidR="00357B31" w:rsidRPr="00492C62">
        <w:rPr>
          <w:sz w:val="24"/>
        </w:rPr>
        <w:t>Prof. V.S. Pathak</w:t>
      </w:r>
      <w:r w:rsidR="00394430">
        <w:rPr>
          <w:sz w:val="24"/>
        </w:rPr>
        <w:tab/>
      </w:r>
      <w:r w:rsidR="00394430">
        <w:rPr>
          <w:sz w:val="24"/>
        </w:rPr>
        <w:tab/>
      </w:r>
      <w:r w:rsidRPr="00492C62">
        <w:rPr>
          <w:sz w:val="24"/>
        </w:rPr>
        <w:t>Prakashan, Meerut, 1987.</w:t>
      </w:r>
    </w:p>
    <w:p w:rsidR="00492C62" w:rsidRDefault="00492C62" w:rsidP="00492C62">
      <w:pPr>
        <w:rPr>
          <w:sz w:val="24"/>
        </w:rPr>
      </w:pPr>
      <w:r>
        <w:rPr>
          <w:sz w:val="24"/>
        </w:rPr>
        <w:t>4.</w:t>
      </w:r>
      <w:r>
        <w:rPr>
          <w:sz w:val="24"/>
        </w:rPr>
        <w:tab/>
      </w:r>
      <w:r w:rsidRPr="001F6AF7">
        <w:rPr>
          <w:i/>
          <w:sz w:val="24"/>
        </w:rPr>
        <w:t>Desa Ke Abhidhana</w:t>
      </w:r>
      <w:r w:rsidRPr="00492C62">
        <w:rPr>
          <w:sz w:val="24"/>
        </w:rPr>
        <w:t>, Purva</w:t>
      </w:r>
      <w:r>
        <w:rPr>
          <w:sz w:val="24"/>
        </w:rPr>
        <w:t xml:space="preserve"> </w:t>
      </w:r>
      <w:r w:rsidRPr="00492C62">
        <w:rPr>
          <w:sz w:val="24"/>
        </w:rPr>
        <w:t>Prakashan, Gorakhpur, 1991.</w:t>
      </w:r>
      <w:r w:rsidR="00357B31">
        <w:rPr>
          <w:sz w:val="24"/>
        </w:rPr>
        <w:tab/>
      </w:r>
      <w:r w:rsidR="00357B31" w:rsidRPr="00492C62">
        <w:rPr>
          <w:sz w:val="24"/>
        </w:rPr>
        <w:t>Prof. V.S. Pathak</w:t>
      </w:r>
    </w:p>
    <w:p w:rsidR="00492C62" w:rsidRDefault="00492C62" w:rsidP="00492C62">
      <w:pPr>
        <w:rPr>
          <w:sz w:val="24"/>
        </w:rPr>
      </w:pPr>
      <w:r>
        <w:rPr>
          <w:sz w:val="24"/>
        </w:rPr>
        <w:t>5.</w:t>
      </w:r>
      <w:r>
        <w:rPr>
          <w:sz w:val="24"/>
        </w:rPr>
        <w:tab/>
      </w:r>
      <w:r w:rsidR="00357B31" w:rsidRPr="001F6AF7">
        <w:rPr>
          <w:i/>
          <w:sz w:val="24"/>
        </w:rPr>
        <w:t>Bhagwat</w:t>
      </w:r>
      <w:r w:rsidR="006530EF">
        <w:rPr>
          <w:i/>
          <w:sz w:val="24"/>
        </w:rPr>
        <w:t xml:space="preserve">- </w:t>
      </w:r>
      <w:r w:rsidR="00357B31" w:rsidRPr="001F6AF7">
        <w:rPr>
          <w:i/>
          <w:sz w:val="24"/>
        </w:rPr>
        <w:t>Makarand</w:t>
      </w:r>
      <w:r w:rsidR="00357B31">
        <w:rPr>
          <w:sz w:val="24"/>
        </w:rPr>
        <w:t>, Sahitya Mandir, Geeta Vatika,</w:t>
      </w:r>
      <w:r w:rsidR="001C638B">
        <w:rPr>
          <w:sz w:val="24"/>
        </w:rPr>
        <w:tab/>
      </w:r>
      <w:r w:rsidR="001C638B">
        <w:rPr>
          <w:sz w:val="24"/>
        </w:rPr>
        <w:tab/>
      </w:r>
      <w:r w:rsidR="001C638B" w:rsidRPr="00492C62">
        <w:rPr>
          <w:sz w:val="24"/>
        </w:rPr>
        <w:t>Prof. V.S. Pathak</w:t>
      </w:r>
    </w:p>
    <w:p w:rsidR="00357B31" w:rsidRPr="00492C62" w:rsidRDefault="00357B31" w:rsidP="00492C62">
      <w:pPr>
        <w:rPr>
          <w:sz w:val="24"/>
        </w:rPr>
      </w:pPr>
      <w:r>
        <w:rPr>
          <w:sz w:val="24"/>
        </w:rPr>
        <w:tab/>
        <w:t>Gorakhpur, 1988</w:t>
      </w:r>
    </w:p>
    <w:p w:rsidR="00492C62" w:rsidRPr="00492C62" w:rsidRDefault="00357B31" w:rsidP="00492C62">
      <w:pPr>
        <w:rPr>
          <w:sz w:val="24"/>
        </w:rPr>
      </w:pPr>
      <w:r>
        <w:rPr>
          <w:sz w:val="24"/>
        </w:rPr>
        <w:t>6.</w:t>
      </w:r>
      <w:r>
        <w:rPr>
          <w:sz w:val="24"/>
        </w:rPr>
        <w:tab/>
      </w:r>
      <w:r w:rsidR="00492C62" w:rsidRPr="00492C62">
        <w:rPr>
          <w:sz w:val="24"/>
        </w:rPr>
        <w:t>Jabalpur: The Origin</w:t>
      </w:r>
      <w:r>
        <w:rPr>
          <w:sz w:val="24"/>
        </w:rPr>
        <w:t xml:space="preserve"> &amp; the Significance of the Name,</w:t>
      </w:r>
      <w:r w:rsidR="001C638B">
        <w:rPr>
          <w:sz w:val="24"/>
        </w:rPr>
        <w:tab/>
      </w:r>
      <w:r w:rsidR="001C638B" w:rsidRPr="00492C62">
        <w:rPr>
          <w:sz w:val="24"/>
        </w:rPr>
        <w:t>Prof. V.S. Pathak</w:t>
      </w:r>
    </w:p>
    <w:p w:rsidR="00492C62" w:rsidRDefault="00357B31" w:rsidP="00492C62">
      <w:pPr>
        <w:rPr>
          <w:sz w:val="24"/>
        </w:rPr>
      </w:pPr>
      <w:r>
        <w:rPr>
          <w:sz w:val="24"/>
        </w:rPr>
        <w:t xml:space="preserve"> </w:t>
      </w:r>
      <w:r>
        <w:rPr>
          <w:sz w:val="24"/>
        </w:rPr>
        <w:tab/>
      </w:r>
      <w:r w:rsidR="00492C62" w:rsidRPr="00492C62">
        <w:rPr>
          <w:sz w:val="24"/>
        </w:rPr>
        <w:t>Jabalpur, 1989</w:t>
      </w:r>
    </w:p>
    <w:p w:rsidR="001C638B" w:rsidRPr="00492C62" w:rsidRDefault="00357B31" w:rsidP="001C638B">
      <w:pPr>
        <w:rPr>
          <w:sz w:val="24"/>
        </w:rPr>
      </w:pPr>
      <w:r>
        <w:rPr>
          <w:sz w:val="24"/>
        </w:rPr>
        <w:t>7.</w:t>
      </w:r>
      <w:r>
        <w:rPr>
          <w:sz w:val="24"/>
        </w:rPr>
        <w:tab/>
      </w:r>
      <w:r w:rsidRPr="001F6AF7">
        <w:rPr>
          <w:i/>
          <w:sz w:val="24"/>
        </w:rPr>
        <w:t>The History of the Chahamanas</w:t>
      </w:r>
      <w:r w:rsidR="001C638B">
        <w:rPr>
          <w:sz w:val="24"/>
        </w:rPr>
        <w:tab/>
      </w:r>
      <w:r w:rsidR="001C638B">
        <w:rPr>
          <w:sz w:val="24"/>
        </w:rPr>
        <w:tab/>
      </w:r>
      <w:r w:rsidR="001C638B">
        <w:rPr>
          <w:sz w:val="24"/>
        </w:rPr>
        <w:tab/>
      </w:r>
      <w:r w:rsidR="001C638B">
        <w:rPr>
          <w:sz w:val="24"/>
        </w:rPr>
        <w:tab/>
      </w:r>
      <w:r w:rsidR="001C638B" w:rsidRPr="00492C62">
        <w:rPr>
          <w:sz w:val="24"/>
        </w:rPr>
        <w:t>Dr. R.B. Singh</w:t>
      </w:r>
    </w:p>
    <w:p w:rsidR="001C638B" w:rsidRPr="00492C62" w:rsidRDefault="00357B31" w:rsidP="001C638B">
      <w:pPr>
        <w:rPr>
          <w:sz w:val="24"/>
        </w:rPr>
      </w:pPr>
      <w:r>
        <w:rPr>
          <w:sz w:val="24"/>
        </w:rPr>
        <w:t>8.</w:t>
      </w:r>
      <w:r>
        <w:rPr>
          <w:sz w:val="24"/>
        </w:rPr>
        <w:tab/>
      </w:r>
      <w:r w:rsidRPr="001F6AF7">
        <w:rPr>
          <w:i/>
          <w:sz w:val="24"/>
        </w:rPr>
        <w:t>The Evolution of Smriti Law</w:t>
      </w:r>
      <w:r w:rsidRPr="00492C62">
        <w:rPr>
          <w:sz w:val="24"/>
        </w:rPr>
        <w:t>, Bharatiya</w:t>
      </w:r>
      <w:r w:rsidR="001F6AF7">
        <w:rPr>
          <w:sz w:val="24"/>
        </w:rPr>
        <w:t xml:space="preserve"> </w:t>
      </w:r>
      <w:r w:rsidRPr="00492C62">
        <w:rPr>
          <w:sz w:val="24"/>
        </w:rPr>
        <w:t>Vidya</w:t>
      </w:r>
      <w:r w:rsidR="001F6AF7">
        <w:rPr>
          <w:sz w:val="24"/>
        </w:rPr>
        <w:t xml:space="preserve"> </w:t>
      </w:r>
      <w:r w:rsidRPr="00492C62">
        <w:rPr>
          <w:sz w:val="24"/>
        </w:rPr>
        <w:t>Prakashan,</w:t>
      </w:r>
      <w:r w:rsidR="001C638B">
        <w:rPr>
          <w:sz w:val="24"/>
        </w:rPr>
        <w:tab/>
      </w:r>
      <w:r w:rsidR="001C638B" w:rsidRPr="00492C62">
        <w:rPr>
          <w:sz w:val="24"/>
        </w:rPr>
        <w:t>Prof. Shivaji Singh</w:t>
      </w:r>
    </w:p>
    <w:p w:rsidR="00357B31" w:rsidRDefault="00357B31" w:rsidP="001C638B">
      <w:pPr>
        <w:ind w:firstLine="720"/>
        <w:rPr>
          <w:sz w:val="24"/>
        </w:rPr>
      </w:pPr>
      <w:r w:rsidRPr="00492C62">
        <w:rPr>
          <w:sz w:val="24"/>
        </w:rPr>
        <w:t>Varanasi, 1972</w:t>
      </w:r>
      <w:r>
        <w:rPr>
          <w:sz w:val="24"/>
        </w:rPr>
        <w:t>.</w:t>
      </w:r>
    </w:p>
    <w:p w:rsidR="001C638B" w:rsidRPr="00492C62" w:rsidRDefault="00357B31" w:rsidP="001C638B">
      <w:pPr>
        <w:rPr>
          <w:sz w:val="24"/>
        </w:rPr>
      </w:pPr>
      <w:r>
        <w:rPr>
          <w:sz w:val="24"/>
        </w:rPr>
        <w:lastRenderedPageBreak/>
        <w:t>9.</w:t>
      </w:r>
      <w:r>
        <w:rPr>
          <w:sz w:val="24"/>
        </w:rPr>
        <w:tab/>
      </w:r>
      <w:r w:rsidRPr="001F6AF7">
        <w:rPr>
          <w:i/>
          <w:sz w:val="24"/>
        </w:rPr>
        <w:t>Models, Paradigms and the New Archaeology</w:t>
      </w:r>
      <w:r w:rsidRPr="00492C62">
        <w:rPr>
          <w:sz w:val="24"/>
        </w:rPr>
        <w:t>,</w:t>
      </w:r>
      <w:r w:rsidR="001C638B">
        <w:rPr>
          <w:sz w:val="24"/>
        </w:rPr>
        <w:tab/>
      </w:r>
      <w:r w:rsidR="001C638B">
        <w:rPr>
          <w:sz w:val="24"/>
        </w:rPr>
        <w:tab/>
      </w:r>
      <w:r w:rsidR="001C638B" w:rsidRPr="00492C62">
        <w:rPr>
          <w:sz w:val="24"/>
        </w:rPr>
        <w:t>Prof. Shivaji Singh</w:t>
      </w:r>
    </w:p>
    <w:p w:rsidR="00357B31" w:rsidRDefault="00357B31" w:rsidP="001C638B">
      <w:pPr>
        <w:ind w:firstLine="720"/>
        <w:rPr>
          <w:sz w:val="24"/>
        </w:rPr>
      </w:pPr>
      <w:r w:rsidRPr="00492C62">
        <w:rPr>
          <w:sz w:val="24"/>
        </w:rPr>
        <w:t>B.H.U., Varanasi, 1985.</w:t>
      </w:r>
    </w:p>
    <w:p w:rsidR="00357B31" w:rsidRDefault="00357B31" w:rsidP="006530EF">
      <w:pPr>
        <w:ind w:left="720" w:hanging="720"/>
        <w:rPr>
          <w:sz w:val="24"/>
        </w:rPr>
      </w:pPr>
      <w:r>
        <w:rPr>
          <w:sz w:val="24"/>
        </w:rPr>
        <w:t>10.</w:t>
      </w:r>
      <w:r w:rsidR="00053323">
        <w:rPr>
          <w:sz w:val="24"/>
        </w:rPr>
        <w:tab/>
      </w:r>
      <w:r w:rsidRPr="001F6AF7">
        <w:rPr>
          <w:i/>
          <w:sz w:val="24"/>
        </w:rPr>
        <w:t>Rigvedic Arya aur Sarasvati-Sindhu Sabhyata</w:t>
      </w:r>
      <w:r w:rsidRPr="00492C62">
        <w:rPr>
          <w:sz w:val="24"/>
        </w:rPr>
        <w:t>,</w:t>
      </w:r>
      <w:r w:rsidR="001C638B">
        <w:rPr>
          <w:sz w:val="24"/>
        </w:rPr>
        <w:tab/>
      </w:r>
      <w:r w:rsidR="001C638B">
        <w:rPr>
          <w:sz w:val="24"/>
        </w:rPr>
        <w:tab/>
      </w:r>
      <w:r w:rsidR="001C638B" w:rsidRPr="00492C62">
        <w:rPr>
          <w:sz w:val="24"/>
        </w:rPr>
        <w:t>Prof. Shivaji Singh</w:t>
      </w:r>
      <w:r w:rsidR="006530EF">
        <w:rPr>
          <w:sz w:val="24"/>
        </w:rPr>
        <w:t xml:space="preserve"> </w:t>
      </w:r>
      <w:r w:rsidRPr="00492C62">
        <w:rPr>
          <w:sz w:val="24"/>
        </w:rPr>
        <w:t>Varanasi, 2004</w:t>
      </w:r>
      <w:r>
        <w:rPr>
          <w:sz w:val="24"/>
        </w:rPr>
        <w:t>.</w:t>
      </w:r>
    </w:p>
    <w:p w:rsidR="001C638B" w:rsidRPr="00492C62" w:rsidRDefault="00357B31" w:rsidP="001C638B">
      <w:pPr>
        <w:rPr>
          <w:sz w:val="24"/>
        </w:rPr>
      </w:pPr>
      <w:r>
        <w:rPr>
          <w:sz w:val="24"/>
        </w:rPr>
        <w:t>11.</w:t>
      </w:r>
      <w:r>
        <w:rPr>
          <w:sz w:val="24"/>
        </w:rPr>
        <w:tab/>
      </w:r>
      <w:r w:rsidRPr="001F6AF7">
        <w:rPr>
          <w:i/>
          <w:sz w:val="24"/>
        </w:rPr>
        <w:t>Copper and Bronzework of Mainland Greece</w:t>
      </w:r>
      <w:r w:rsidR="001C638B">
        <w:rPr>
          <w:sz w:val="24"/>
        </w:rPr>
        <w:tab/>
      </w:r>
      <w:r w:rsidR="001C638B">
        <w:rPr>
          <w:sz w:val="24"/>
        </w:rPr>
        <w:tab/>
      </w:r>
      <w:r w:rsidR="001F6AF7">
        <w:rPr>
          <w:sz w:val="24"/>
        </w:rPr>
        <w:tab/>
      </w:r>
      <w:r w:rsidR="001C638B" w:rsidRPr="00492C62">
        <w:rPr>
          <w:sz w:val="24"/>
        </w:rPr>
        <w:t>Prof. D.N. Tripathi</w:t>
      </w:r>
    </w:p>
    <w:p w:rsidR="00357B31" w:rsidRDefault="00357B31" w:rsidP="001C638B">
      <w:pPr>
        <w:ind w:firstLine="720"/>
        <w:rPr>
          <w:sz w:val="24"/>
        </w:rPr>
      </w:pPr>
      <w:r w:rsidRPr="00492C62">
        <w:rPr>
          <w:sz w:val="24"/>
        </w:rPr>
        <w:t>(69th volume of the 'Studies in Mediterranean</w:t>
      </w:r>
      <w:r w:rsidR="001C638B">
        <w:rPr>
          <w:sz w:val="24"/>
        </w:rPr>
        <w:t xml:space="preserve"> </w:t>
      </w:r>
      <w:r w:rsidR="001C638B" w:rsidRPr="00492C62">
        <w:rPr>
          <w:sz w:val="24"/>
        </w:rPr>
        <w:t>Art</w:t>
      </w:r>
    </w:p>
    <w:p w:rsidR="00357B31" w:rsidRDefault="00357B31" w:rsidP="001C638B">
      <w:pPr>
        <w:rPr>
          <w:sz w:val="24"/>
        </w:rPr>
      </w:pPr>
      <w:r w:rsidRPr="00492C62">
        <w:rPr>
          <w:sz w:val="24"/>
        </w:rPr>
        <w:t xml:space="preserve"> </w:t>
      </w:r>
      <w:r w:rsidR="001C638B">
        <w:rPr>
          <w:sz w:val="24"/>
        </w:rPr>
        <w:tab/>
      </w:r>
      <w:r w:rsidR="001F6AF7" w:rsidRPr="00492C62">
        <w:rPr>
          <w:sz w:val="24"/>
        </w:rPr>
        <w:t>A</w:t>
      </w:r>
      <w:r w:rsidRPr="00492C62">
        <w:rPr>
          <w:sz w:val="24"/>
        </w:rPr>
        <w:t>nd</w:t>
      </w:r>
      <w:r w:rsidR="001F6AF7">
        <w:rPr>
          <w:sz w:val="24"/>
        </w:rPr>
        <w:t xml:space="preserve"> </w:t>
      </w:r>
      <w:r w:rsidRPr="00492C62">
        <w:rPr>
          <w:sz w:val="24"/>
        </w:rPr>
        <w:t xml:space="preserve"> Archaeology, University of Goteberg Sweden, 1989).</w:t>
      </w:r>
    </w:p>
    <w:p w:rsidR="001C638B" w:rsidRPr="00492C62" w:rsidRDefault="00357B31" w:rsidP="001C638B">
      <w:pPr>
        <w:rPr>
          <w:sz w:val="24"/>
        </w:rPr>
      </w:pPr>
      <w:r>
        <w:rPr>
          <w:sz w:val="24"/>
        </w:rPr>
        <w:t>12.</w:t>
      </w:r>
      <w:r>
        <w:rPr>
          <w:sz w:val="24"/>
        </w:rPr>
        <w:tab/>
      </w:r>
      <w:r w:rsidRPr="001F6AF7">
        <w:rPr>
          <w:i/>
          <w:sz w:val="24"/>
        </w:rPr>
        <w:t>Archaeology and Tradition</w:t>
      </w:r>
      <w:r w:rsidRPr="00492C62">
        <w:rPr>
          <w:sz w:val="24"/>
        </w:rPr>
        <w:t xml:space="preserve"> (15th volume of</w:t>
      </w:r>
      <w:r w:rsidR="001C638B">
        <w:rPr>
          <w:sz w:val="24"/>
        </w:rPr>
        <w:tab/>
      </w:r>
      <w:r w:rsidR="001C638B">
        <w:rPr>
          <w:sz w:val="24"/>
        </w:rPr>
        <w:tab/>
      </w:r>
      <w:r w:rsidR="001C638B">
        <w:rPr>
          <w:sz w:val="24"/>
        </w:rPr>
        <w:tab/>
      </w:r>
      <w:r w:rsidR="001C638B" w:rsidRPr="00492C62">
        <w:rPr>
          <w:sz w:val="24"/>
        </w:rPr>
        <w:t>Prof. D.N. Tripathi</w:t>
      </w:r>
    </w:p>
    <w:p w:rsidR="00357B31" w:rsidRDefault="00357B31" w:rsidP="001C638B">
      <w:pPr>
        <w:ind w:firstLine="720"/>
        <w:rPr>
          <w:sz w:val="24"/>
        </w:rPr>
      </w:pPr>
      <w:r w:rsidRPr="00492C62">
        <w:rPr>
          <w:sz w:val="24"/>
        </w:rPr>
        <w:t>Cultural Heritage, Vidya</w:t>
      </w:r>
      <w:r w:rsidR="001F6AF7">
        <w:rPr>
          <w:sz w:val="24"/>
        </w:rPr>
        <w:t xml:space="preserve"> </w:t>
      </w:r>
      <w:r w:rsidRPr="00492C62">
        <w:rPr>
          <w:sz w:val="24"/>
        </w:rPr>
        <w:t>Prakashan, New Delhi, 1989).</w:t>
      </w:r>
    </w:p>
    <w:p w:rsidR="001C638B" w:rsidRPr="00492C62" w:rsidRDefault="00357B31" w:rsidP="001C638B">
      <w:pPr>
        <w:rPr>
          <w:sz w:val="24"/>
        </w:rPr>
      </w:pPr>
      <w:r>
        <w:rPr>
          <w:sz w:val="24"/>
        </w:rPr>
        <w:t>13.</w:t>
      </w:r>
      <w:r>
        <w:rPr>
          <w:sz w:val="24"/>
        </w:rPr>
        <w:tab/>
      </w:r>
      <w:r w:rsidRPr="001F6AF7">
        <w:rPr>
          <w:i/>
          <w:sz w:val="24"/>
        </w:rPr>
        <w:t>The Rural-Urban Economy and Social Changes</w:t>
      </w:r>
      <w:r w:rsidRPr="00492C62">
        <w:rPr>
          <w:sz w:val="24"/>
        </w:rPr>
        <w:t xml:space="preserve"> </w:t>
      </w:r>
      <w:r w:rsidRPr="001F6AF7">
        <w:rPr>
          <w:i/>
          <w:sz w:val="24"/>
        </w:rPr>
        <w:t>in Ancient</w:t>
      </w:r>
      <w:r w:rsidR="001C638B">
        <w:rPr>
          <w:sz w:val="24"/>
        </w:rPr>
        <w:tab/>
      </w:r>
      <w:r w:rsidR="001C638B" w:rsidRPr="00492C62">
        <w:rPr>
          <w:sz w:val="24"/>
        </w:rPr>
        <w:t>Prof. J. Rai</w:t>
      </w:r>
    </w:p>
    <w:p w:rsidR="00357B31" w:rsidRDefault="00357B31" w:rsidP="001C638B">
      <w:pPr>
        <w:ind w:firstLine="720"/>
        <w:rPr>
          <w:sz w:val="24"/>
        </w:rPr>
      </w:pPr>
      <w:r w:rsidRPr="00492C62">
        <w:rPr>
          <w:sz w:val="24"/>
        </w:rPr>
        <w:t xml:space="preserve"> </w:t>
      </w:r>
      <w:r w:rsidRPr="001F6AF7">
        <w:rPr>
          <w:i/>
          <w:sz w:val="24"/>
        </w:rPr>
        <w:t>India,</w:t>
      </w:r>
      <w:r w:rsidRPr="00492C62">
        <w:rPr>
          <w:sz w:val="24"/>
        </w:rPr>
        <w:t xml:space="preserve"> Bhartiya</w:t>
      </w:r>
      <w:r>
        <w:rPr>
          <w:sz w:val="24"/>
        </w:rPr>
        <w:t xml:space="preserve"> </w:t>
      </w:r>
      <w:r w:rsidRPr="00492C62">
        <w:rPr>
          <w:sz w:val="24"/>
        </w:rPr>
        <w:t>Vidya</w:t>
      </w:r>
      <w:r>
        <w:rPr>
          <w:sz w:val="24"/>
        </w:rPr>
        <w:t xml:space="preserve"> </w:t>
      </w:r>
      <w:r w:rsidRPr="00492C62">
        <w:rPr>
          <w:sz w:val="24"/>
        </w:rPr>
        <w:t>Prakashan, Varanasi, 1974.</w:t>
      </w:r>
    </w:p>
    <w:p w:rsidR="00357B31" w:rsidRPr="00492C62" w:rsidRDefault="00357B31" w:rsidP="00357B31">
      <w:pPr>
        <w:rPr>
          <w:sz w:val="24"/>
        </w:rPr>
      </w:pPr>
      <w:r>
        <w:rPr>
          <w:sz w:val="24"/>
        </w:rPr>
        <w:t>14.</w:t>
      </w:r>
      <w:r>
        <w:rPr>
          <w:sz w:val="24"/>
        </w:rPr>
        <w:tab/>
      </w:r>
      <w:r w:rsidRPr="001F6AF7">
        <w:rPr>
          <w:i/>
          <w:sz w:val="24"/>
        </w:rPr>
        <w:t>Prachin Bharata mein  Krishi</w:t>
      </w:r>
      <w:r w:rsidRPr="00492C62">
        <w:rPr>
          <w:sz w:val="24"/>
        </w:rPr>
        <w:t xml:space="preserve"> (in Hindi). Rajat</w:t>
      </w:r>
      <w:r>
        <w:rPr>
          <w:sz w:val="24"/>
        </w:rPr>
        <w:t xml:space="preserve"> </w:t>
      </w:r>
      <w:r w:rsidRPr="00492C62">
        <w:rPr>
          <w:sz w:val="24"/>
        </w:rPr>
        <w:t>Prakashan</w:t>
      </w:r>
      <w:r w:rsidR="001C638B">
        <w:rPr>
          <w:sz w:val="24"/>
        </w:rPr>
        <w:tab/>
      </w:r>
      <w:r w:rsidR="001C638B" w:rsidRPr="00492C62">
        <w:rPr>
          <w:sz w:val="24"/>
        </w:rPr>
        <w:t>Prof. J. Rai</w:t>
      </w:r>
      <w:r w:rsidR="001C638B">
        <w:rPr>
          <w:sz w:val="24"/>
        </w:rPr>
        <w:tab/>
      </w:r>
    </w:p>
    <w:p w:rsidR="00357B31" w:rsidRDefault="00357B31" w:rsidP="00357B31">
      <w:pPr>
        <w:ind w:firstLine="720"/>
        <w:rPr>
          <w:sz w:val="24"/>
        </w:rPr>
      </w:pPr>
      <w:r w:rsidRPr="00492C62">
        <w:rPr>
          <w:sz w:val="24"/>
        </w:rPr>
        <w:t>Gorakhpur, 2010.</w:t>
      </w:r>
    </w:p>
    <w:p w:rsidR="001C638B" w:rsidRPr="00492C62" w:rsidRDefault="001C638B" w:rsidP="001C638B">
      <w:pPr>
        <w:rPr>
          <w:sz w:val="24"/>
        </w:rPr>
      </w:pPr>
      <w:r>
        <w:rPr>
          <w:sz w:val="24"/>
        </w:rPr>
        <w:t>15.</w:t>
      </w:r>
      <w:r>
        <w:rPr>
          <w:sz w:val="24"/>
        </w:rPr>
        <w:tab/>
      </w:r>
      <w:r w:rsidRPr="001C638B">
        <w:rPr>
          <w:i/>
          <w:sz w:val="24"/>
        </w:rPr>
        <w:t>Prachina Bharata Mein Grama Evam Gramya Jivana,</w:t>
      </w:r>
      <w:r>
        <w:rPr>
          <w:sz w:val="24"/>
        </w:rPr>
        <w:tab/>
      </w:r>
      <w:r w:rsidRPr="00492C62">
        <w:rPr>
          <w:sz w:val="24"/>
        </w:rPr>
        <w:t>Prof. S.N. Mishra</w:t>
      </w:r>
    </w:p>
    <w:p w:rsidR="001C638B" w:rsidRDefault="001C638B" w:rsidP="001C638B">
      <w:pPr>
        <w:ind w:firstLine="720"/>
        <w:rPr>
          <w:sz w:val="24"/>
        </w:rPr>
      </w:pPr>
      <w:r w:rsidRPr="00492C62">
        <w:rPr>
          <w:sz w:val="24"/>
        </w:rPr>
        <w:t>Purva</w:t>
      </w:r>
      <w:r>
        <w:rPr>
          <w:sz w:val="24"/>
        </w:rPr>
        <w:t xml:space="preserve"> </w:t>
      </w:r>
      <w:r w:rsidRPr="00492C62">
        <w:rPr>
          <w:sz w:val="24"/>
        </w:rPr>
        <w:t>Sansthan, Gorakhpur, 1984.</w:t>
      </w:r>
    </w:p>
    <w:p w:rsidR="001C638B" w:rsidRPr="00492C62" w:rsidRDefault="001C638B" w:rsidP="001C638B">
      <w:pPr>
        <w:rPr>
          <w:sz w:val="24"/>
        </w:rPr>
      </w:pPr>
      <w:r>
        <w:rPr>
          <w:sz w:val="24"/>
        </w:rPr>
        <w:t>16.</w:t>
      </w:r>
      <w:r>
        <w:rPr>
          <w:sz w:val="24"/>
        </w:rPr>
        <w:tab/>
      </w:r>
      <w:r w:rsidR="00492C62" w:rsidRPr="001C638B">
        <w:rPr>
          <w:i/>
          <w:sz w:val="24"/>
        </w:rPr>
        <w:t>Uttar Vaidika</w:t>
      </w:r>
      <w:r w:rsidRPr="001C638B">
        <w:rPr>
          <w:i/>
          <w:sz w:val="24"/>
        </w:rPr>
        <w:t xml:space="preserve"> </w:t>
      </w:r>
      <w:r w:rsidR="00492C62" w:rsidRPr="001C638B">
        <w:rPr>
          <w:i/>
          <w:sz w:val="24"/>
        </w:rPr>
        <w:t>Samaja</w:t>
      </w:r>
      <w:r w:rsidRPr="001C638B">
        <w:rPr>
          <w:i/>
          <w:sz w:val="24"/>
        </w:rPr>
        <w:t xml:space="preserve"> </w:t>
      </w:r>
      <w:r w:rsidR="00492C62" w:rsidRPr="001C638B">
        <w:rPr>
          <w:i/>
          <w:sz w:val="24"/>
        </w:rPr>
        <w:t>Evam</w:t>
      </w:r>
      <w:r w:rsidRPr="001C638B">
        <w:rPr>
          <w:i/>
          <w:sz w:val="24"/>
        </w:rPr>
        <w:t xml:space="preserve"> </w:t>
      </w:r>
      <w:r w:rsidR="00492C62" w:rsidRPr="001C638B">
        <w:rPr>
          <w:i/>
          <w:sz w:val="24"/>
        </w:rPr>
        <w:t>Sanskriti</w:t>
      </w:r>
      <w:r>
        <w:rPr>
          <w:i/>
          <w:sz w:val="24"/>
        </w:rPr>
        <w:tab/>
      </w:r>
      <w:r>
        <w:rPr>
          <w:i/>
          <w:sz w:val="24"/>
        </w:rPr>
        <w:tab/>
      </w:r>
      <w:r>
        <w:rPr>
          <w:i/>
          <w:sz w:val="24"/>
        </w:rPr>
        <w:tab/>
      </w:r>
      <w:r>
        <w:rPr>
          <w:i/>
          <w:sz w:val="24"/>
        </w:rPr>
        <w:tab/>
      </w:r>
      <w:r w:rsidRPr="00492C62">
        <w:rPr>
          <w:sz w:val="24"/>
        </w:rPr>
        <w:t>Prof. V.B. Rao</w:t>
      </w:r>
    </w:p>
    <w:p w:rsidR="00492C62" w:rsidRPr="00492C62" w:rsidRDefault="001C638B" w:rsidP="001C638B">
      <w:pPr>
        <w:rPr>
          <w:sz w:val="24"/>
        </w:rPr>
      </w:pPr>
      <w:r>
        <w:rPr>
          <w:i/>
          <w:sz w:val="24"/>
        </w:rPr>
        <w:tab/>
      </w:r>
      <w:r w:rsidR="00492C62" w:rsidRPr="00492C62">
        <w:rPr>
          <w:sz w:val="24"/>
        </w:rPr>
        <w:t>Bharatiya</w:t>
      </w:r>
      <w:r>
        <w:rPr>
          <w:sz w:val="24"/>
        </w:rPr>
        <w:t xml:space="preserve"> </w:t>
      </w:r>
      <w:r w:rsidR="00492C62" w:rsidRPr="00492C62">
        <w:rPr>
          <w:sz w:val="24"/>
        </w:rPr>
        <w:t>Vidya</w:t>
      </w:r>
      <w:r>
        <w:rPr>
          <w:sz w:val="24"/>
        </w:rPr>
        <w:t xml:space="preserve"> </w:t>
      </w:r>
      <w:r w:rsidR="00492C62" w:rsidRPr="00492C62">
        <w:rPr>
          <w:sz w:val="24"/>
        </w:rPr>
        <w:t>Prakashan, Varanasi, 1966.</w:t>
      </w:r>
    </w:p>
    <w:p w:rsidR="00750BF6" w:rsidRPr="00492C62" w:rsidRDefault="001C638B" w:rsidP="00750BF6">
      <w:pPr>
        <w:rPr>
          <w:sz w:val="24"/>
        </w:rPr>
      </w:pPr>
      <w:r>
        <w:rPr>
          <w:sz w:val="24"/>
        </w:rPr>
        <w:t>17.</w:t>
      </w:r>
      <w:r>
        <w:rPr>
          <w:sz w:val="24"/>
        </w:rPr>
        <w:tab/>
      </w:r>
      <w:r w:rsidR="00492C62" w:rsidRPr="001C638B">
        <w:rPr>
          <w:i/>
          <w:sz w:val="24"/>
        </w:rPr>
        <w:t>Sabda</w:t>
      </w:r>
      <w:r w:rsidRPr="001C638B">
        <w:rPr>
          <w:i/>
          <w:sz w:val="24"/>
        </w:rPr>
        <w:t xml:space="preserve"> </w:t>
      </w:r>
      <w:r w:rsidR="00492C62" w:rsidRPr="001C638B">
        <w:rPr>
          <w:i/>
          <w:sz w:val="24"/>
        </w:rPr>
        <w:t>Evam</w:t>
      </w:r>
      <w:r w:rsidRPr="001C638B">
        <w:rPr>
          <w:i/>
          <w:sz w:val="24"/>
        </w:rPr>
        <w:t xml:space="preserve"> </w:t>
      </w:r>
      <w:r w:rsidR="00492C62" w:rsidRPr="001C638B">
        <w:rPr>
          <w:i/>
          <w:sz w:val="24"/>
        </w:rPr>
        <w:t>Dharati</w:t>
      </w:r>
      <w:r w:rsidR="00492C62" w:rsidRPr="00492C62">
        <w:rPr>
          <w:sz w:val="24"/>
        </w:rPr>
        <w:t xml:space="preserve"> (Awarded by U.P. Hindi</w:t>
      </w:r>
      <w:r w:rsidR="00750BF6">
        <w:rPr>
          <w:sz w:val="24"/>
        </w:rPr>
        <w:tab/>
      </w:r>
      <w:r w:rsidR="00750BF6">
        <w:rPr>
          <w:sz w:val="24"/>
        </w:rPr>
        <w:tab/>
      </w:r>
      <w:r w:rsidR="00750BF6">
        <w:rPr>
          <w:sz w:val="24"/>
        </w:rPr>
        <w:tab/>
      </w:r>
      <w:r w:rsidR="00750BF6" w:rsidRPr="00492C62">
        <w:rPr>
          <w:sz w:val="24"/>
        </w:rPr>
        <w:t>Prof. M.P Tripathi</w:t>
      </w:r>
    </w:p>
    <w:p w:rsidR="00492C62" w:rsidRPr="00492C62" w:rsidRDefault="00492C62" w:rsidP="00750BF6">
      <w:pPr>
        <w:rPr>
          <w:sz w:val="24"/>
        </w:rPr>
      </w:pPr>
      <w:r w:rsidRPr="00492C62">
        <w:rPr>
          <w:sz w:val="24"/>
        </w:rPr>
        <w:t xml:space="preserve"> </w:t>
      </w:r>
      <w:r w:rsidR="00750BF6">
        <w:rPr>
          <w:sz w:val="24"/>
        </w:rPr>
        <w:tab/>
      </w:r>
      <w:r w:rsidRPr="00492C62">
        <w:rPr>
          <w:sz w:val="24"/>
        </w:rPr>
        <w:t>Sansthan in 1977-78).</w:t>
      </w:r>
    </w:p>
    <w:p w:rsidR="00750BF6" w:rsidRPr="00492C62" w:rsidRDefault="001C638B" w:rsidP="00750BF6">
      <w:pPr>
        <w:rPr>
          <w:sz w:val="24"/>
        </w:rPr>
      </w:pPr>
      <w:r>
        <w:rPr>
          <w:i/>
          <w:sz w:val="24"/>
        </w:rPr>
        <w:t>18.</w:t>
      </w:r>
      <w:r>
        <w:rPr>
          <w:i/>
          <w:sz w:val="24"/>
        </w:rPr>
        <w:tab/>
      </w:r>
      <w:r w:rsidR="00492C62" w:rsidRPr="001C638B">
        <w:rPr>
          <w:i/>
          <w:sz w:val="24"/>
        </w:rPr>
        <w:t>A study in the origin and development of Jainism,</w:t>
      </w:r>
      <w:r w:rsidR="00750BF6">
        <w:rPr>
          <w:i/>
          <w:sz w:val="24"/>
        </w:rPr>
        <w:tab/>
      </w:r>
      <w:r w:rsidR="00750BF6">
        <w:rPr>
          <w:i/>
          <w:sz w:val="24"/>
        </w:rPr>
        <w:tab/>
      </w:r>
      <w:r w:rsidR="00750BF6" w:rsidRPr="00492C62">
        <w:rPr>
          <w:sz w:val="24"/>
        </w:rPr>
        <w:t>Prof. S.N. Srivastava</w:t>
      </w:r>
    </w:p>
    <w:p w:rsidR="00492C62" w:rsidRDefault="00492C62" w:rsidP="00750BF6">
      <w:pPr>
        <w:ind w:firstLine="720"/>
        <w:rPr>
          <w:sz w:val="24"/>
        </w:rPr>
      </w:pPr>
      <w:r w:rsidRPr="00492C62">
        <w:rPr>
          <w:sz w:val="24"/>
        </w:rPr>
        <w:t>Gorakhpur, 2008</w:t>
      </w:r>
      <w:r w:rsidR="001C638B">
        <w:rPr>
          <w:sz w:val="24"/>
        </w:rPr>
        <w:t>.</w:t>
      </w:r>
    </w:p>
    <w:p w:rsidR="00750BF6" w:rsidRPr="00492C62" w:rsidRDefault="001C638B" w:rsidP="00750BF6">
      <w:pPr>
        <w:rPr>
          <w:sz w:val="24"/>
        </w:rPr>
      </w:pPr>
      <w:r>
        <w:rPr>
          <w:sz w:val="24"/>
        </w:rPr>
        <w:t>19.</w:t>
      </w:r>
      <w:r>
        <w:rPr>
          <w:sz w:val="24"/>
        </w:rPr>
        <w:tab/>
      </w:r>
      <w:r w:rsidRPr="00492C62">
        <w:rPr>
          <w:sz w:val="24"/>
        </w:rPr>
        <w:t>Technology in Vedic Literature, Books</w:t>
      </w:r>
      <w:r w:rsidR="00750BF6">
        <w:rPr>
          <w:sz w:val="24"/>
        </w:rPr>
        <w:tab/>
      </w:r>
      <w:r w:rsidR="00750BF6">
        <w:rPr>
          <w:sz w:val="24"/>
        </w:rPr>
        <w:tab/>
      </w:r>
      <w:r w:rsidR="00750BF6">
        <w:rPr>
          <w:sz w:val="24"/>
        </w:rPr>
        <w:tab/>
      </w:r>
      <w:r w:rsidR="00750BF6" w:rsidRPr="00492C62">
        <w:rPr>
          <w:sz w:val="24"/>
        </w:rPr>
        <w:t>Prof. P.S. Chaturvedi</w:t>
      </w:r>
    </w:p>
    <w:p w:rsidR="001C638B" w:rsidRPr="00492C62" w:rsidRDefault="006530EF" w:rsidP="00750BF6">
      <w:pPr>
        <w:ind w:firstLine="720"/>
        <w:rPr>
          <w:sz w:val="24"/>
        </w:rPr>
      </w:pPr>
      <w:r>
        <w:rPr>
          <w:sz w:val="24"/>
        </w:rPr>
        <w:t>and Books, New D</w:t>
      </w:r>
      <w:r w:rsidR="001C638B" w:rsidRPr="00492C62">
        <w:rPr>
          <w:sz w:val="24"/>
        </w:rPr>
        <w:t>elhi, 1993.</w:t>
      </w:r>
    </w:p>
    <w:p w:rsidR="001C638B" w:rsidRPr="00492C62" w:rsidRDefault="001C638B" w:rsidP="001C638B">
      <w:pPr>
        <w:rPr>
          <w:sz w:val="24"/>
        </w:rPr>
      </w:pPr>
    </w:p>
    <w:p w:rsidR="00492C62" w:rsidRPr="00492C62" w:rsidRDefault="00492C62" w:rsidP="00492C62">
      <w:pPr>
        <w:rPr>
          <w:sz w:val="24"/>
        </w:rPr>
      </w:pPr>
    </w:p>
    <w:p w:rsidR="00394430" w:rsidRDefault="00394430" w:rsidP="00750BF6">
      <w:pPr>
        <w:rPr>
          <w:b/>
          <w:sz w:val="24"/>
        </w:rPr>
      </w:pPr>
    </w:p>
    <w:p w:rsidR="00394430" w:rsidRDefault="00394430" w:rsidP="00750BF6">
      <w:pPr>
        <w:rPr>
          <w:b/>
          <w:sz w:val="24"/>
        </w:rPr>
      </w:pPr>
    </w:p>
    <w:p w:rsidR="00394430" w:rsidRDefault="00394430" w:rsidP="00750BF6">
      <w:pPr>
        <w:rPr>
          <w:b/>
          <w:sz w:val="24"/>
        </w:rPr>
      </w:pPr>
    </w:p>
    <w:p w:rsidR="00394430" w:rsidRDefault="00394430" w:rsidP="00750BF6">
      <w:pPr>
        <w:rPr>
          <w:b/>
          <w:sz w:val="24"/>
        </w:rPr>
      </w:pPr>
    </w:p>
    <w:p w:rsidR="00394430" w:rsidRDefault="00394430" w:rsidP="00750BF6">
      <w:pPr>
        <w:rPr>
          <w:b/>
          <w:sz w:val="24"/>
        </w:rPr>
      </w:pPr>
    </w:p>
    <w:p w:rsidR="00492C62" w:rsidRPr="00053323" w:rsidRDefault="00750BF6" w:rsidP="00750BF6">
      <w:pPr>
        <w:rPr>
          <w:sz w:val="28"/>
        </w:rPr>
      </w:pPr>
      <w:r w:rsidRPr="00053323">
        <w:rPr>
          <w:b/>
          <w:sz w:val="28"/>
        </w:rPr>
        <w:t>B.</w:t>
      </w:r>
      <w:r w:rsidRPr="00053323">
        <w:rPr>
          <w:b/>
          <w:sz w:val="28"/>
        </w:rPr>
        <w:tab/>
      </w:r>
      <w:r w:rsidR="00492C62" w:rsidRPr="00053323">
        <w:rPr>
          <w:b/>
          <w:sz w:val="28"/>
        </w:rPr>
        <w:t xml:space="preserve">Important Publications of </w:t>
      </w:r>
      <w:r w:rsidR="00394430" w:rsidRPr="00053323">
        <w:rPr>
          <w:b/>
          <w:sz w:val="28"/>
        </w:rPr>
        <w:t>t</w:t>
      </w:r>
      <w:r w:rsidR="00492C62" w:rsidRPr="00053323">
        <w:rPr>
          <w:b/>
          <w:sz w:val="28"/>
        </w:rPr>
        <w:t>he Faculty Members:</w:t>
      </w:r>
      <w:r w:rsidRPr="00053323">
        <w:rPr>
          <w:sz w:val="28"/>
        </w:rPr>
        <w:t xml:space="preserve"> </w:t>
      </w:r>
    </w:p>
    <w:p w:rsidR="00492C62" w:rsidRPr="001F6AF7" w:rsidRDefault="001F6AF7" w:rsidP="00492C62">
      <w:pPr>
        <w:rPr>
          <w:sz w:val="28"/>
        </w:rPr>
      </w:pPr>
      <w:r w:rsidRPr="006530EF">
        <w:rPr>
          <w:b/>
          <w:noProof/>
          <w:sz w:val="24"/>
          <w:shd w:val="clear" w:color="auto" w:fill="C2D69B" w:themeFill="accent3" w:themeFillTint="99"/>
        </w:rPr>
        <w:pict>
          <v:shape id="_x0000_s1031" type="#_x0000_t32" style="position:absolute;margin-left:-1.5pt;margin-top:18pt;width:474.75pt;height:2.25pt;flip:y;z-index:251661312" o:connectortype="straight"/>
        </w:pict>
      </w:r>
      <w:r w:rsidRPr="006530EF">
        <w:rPr>
          <w:b/>
          <w:noProof/>
          <w:sz w:val="24"/>
          <w:shd w:val="clear" w:color="auto" w:fill="C2D69B" w:themeFill="accent3" w:themeFillTint="99"/>
        </w:rPr>
        <w:pict>
          <v:shape id="_x0000_s1030" type="#_x0000_t32" style="position:absolute;margin-left:-1.5pt;margin-top:.75pt;width:474.75pt;height:0;z-index:251660288" o:connectortype="straight"/>
        </w:pict>
      </w:r>
      <w:r w:rsidR="00492C62" w:rsidRPr="006530EF">
        <w:rPr>
          <w:b/>
          <w:sz w:val="28"/>
          <w:shd w:val="clear" w:color="auto" w:fill="C2D69B" w:themeFill="accent3" w:themeFillTint="99"/>
        </w:rPr>
        <w:t>S.No.</w:t>
      </w:r>
      <w:r w:rsidR="00750BF6" w:rsidRPr="006530EF">
        <w:rPr>
          <w:b/>
          <w:sz w:val="28"/>
          <w:shd w:val="clear" w:color="auto" w:fill="C2D69B" w:themeFill="accent3" w:themeFillTint="99"/>
        </w:rPr>
        <w:t xml:space="preserve">  </w:t>
      </w:r>
      <w:r w:rsidR="00492C62" w:rsidRPr="006530EF">
        <w:rPr>
          <w:sz w:val="28"/>
          <w:shd w:val="clear" w:color="auto" w:fill="C2D69B" w:themeFill="accent3" w:themeFillTint="99"/>
        </w:rPr>
        <w:t xml:space="preserve"> </w:t>
      </w:r>
      <w:r w:rsidR="00492C62" w:rsidRPr="006530EF">
        <w:rPr>
          <w:b/>
          <w:sz w:val="28"/>
          <w:shd w:val="clear" w:color="auto" w:fill="C2D69B" w:themeFill="accent3" w:themeFillTint="99"/>
        </w:rPr>
        <w:t>Books</w:t>
      </w:r>
      <w:r w:rsidR="006530EF">
        <w:rPr>
          <w:b/>
          <w:sz w:val="28"/>
          <w:shd w:val="clear" w:color="auto" w:fill="C2D69B" w:themeFill="accent3" w:themeFillTint="99"/>
        </w:rPr>
        <w:tab/>
      </w:r>
      <w:r w:rsidR="006530EF">
        <w:rPr>
          <w:b/>
          <w:sz w:val="28"/>
          <w:shd w:val="clear" w:color="auto" w:fill="C2D69B" w:themeFill="accent3" w:themeFillTint="99"/>
        </w:rPr>
        <w:tab/>
      </w:r>
      <w:r w:rsidR="006530EF">
        <w:rPr>
          <w:b/>
          <w:sz w:val="28"/>
          <w:shd w:val="clear" w:color="auto" w:fill="C2D69B" w:themeFill="accent3" w:themeFillTint="99"/>
        </w:rPr>
        <w:tab/>
      </w:r>
      <w:r w:rsidR="006530EF">
        <w:rPr>
          <w:b/>
          <w:sz w:val="28"/>
          <w:shd w:val="clear" w:color="auto" w:fill="C2D69B" w:themeFill="accent3" w:themeFillTint="99"/>
        </w:rPr>
        <w:tab/>
      </w:r>
      <w:r w:rsidR="006530EF">
        <w:rPr>
          <w:b/>
          <w:sz w:val="28"/>
          <w:shd w:val="clear" w:color="auto" w:fill="C2D69B" w:themeFill="accent3" w:themeFillTint="99"/>
        </w:rPr>
        <w:tab/>
      </w:r>
      <w:r w:rsidR="006530EF">
        <w:rPr>
          <w:b/>
          <w:sz w:val="28"/>
          <w:shd w:val="clear" w:color="auto" w:fill="C2D69B" w:themeFill="accent3" w:themeFillTint="99"/>
        </w:rPr>
        <w:tab/>
      </w:r>
      <w:r w:rsidR="006530EF">
        <w:rPr>
          <w:b/>
          <w:sz w:val="28"/>
          <w:shd w:val="clear" w:color="auto" w:fill="C2D69B" w:themeFill="accent3" w:themeFillTint="99"/>
        </w:rPr>
        <w:tab/>
      </w:r>
      <w:r w:rsidR="00750BF6" w:rsidRPr="006530EF">
        <w:rPr>
          <w:b/>
          <w:sz w:val="28"/>
          <w:shd w:val="clear" w:color="auto" w:fill="C2D69B" w:themeFill="accent3" w:themeFillTint="99"/>
        </w:rPr>
        <w:t>Authors</w:t>
      </w:r>
    </w:p>
    <w:p w:rsidR="00F97B57" w:rsidRPr="00492C62" w:rsidRDefault="00492C62" w:rsidP="00F97B57">
      <w:pPr>
        <w:rPr>
          <w:sz w:val="24"/>
        </w:rPr>
      </w:pPr>
      <w:r w:rsidRPr="00492C62">
        <w:rPr>
          <w:sz w:val="24"/>
        </w:rPr>
        <w:t>1.</w:t>
      </w:r>
      <w:r w:rsidR="00750BF6">
        <w:rPr>
          <w:sz w:val="24"/>
        </w:rPr>
        <w:tab/>
      </w:r>
      <w:r w:rsidRPr="00492C62">
        <w:rPr>
          <w:sz w:val="24"/>
        </w:rPr>
        <w:t xml:space="preserve">Gupta </w:t>
      </w:r>
      <w:r w:rsidRPr="00750BF6">
        <w:rPr>
          <w:i/>
          <w:sz w:val="24"/>
        </w:rPr>
        <w:t>Abhilekhon</w:t>
      </w:r>
      <w:r w:rsidR="00750BF6">
        <w:rPr>
          <w:i/>
          <w:sz w:val="24"/>
        </w:rPr>
        <w:t xml:space="preserve"> </w:t>
      </w:r>
      <w:r w:rsidRPr="00750BF6">
        <w:rPr>
          <w:i/>
          <w:sz w:val="24"/>
        </w:rPr>
        <w:t>Ka</w:t>
      </w:r>
      <w:r w:rsidR="00750BF6">
        <w:rPr>
          <w:i/>
          <w:sz w:val="24"/>
        </w:rPr>
        <w:t xml:space="preserve"> </w:t>
      </w:r>
      <w:r w:rsidRPr="00750BF6">
        <w:rPr>
          <w:i/>
          <w:sz w:val="24"/>
        </w:rPr>
        <w:t>Sahityika</w:t>
      </w:r>
      <w:r w:rsidR="00750BF6">
        <w:rPr>
          <w:i/>
          <w:sz w:val="24"/>
        </w:rPr>
        <w:t xml:space="preserve"> </w:t>
      </w:r>
      <w:r w:rsidRPr="00750BF6">
        <w:rPr>
          <w:i/>
          <w:sz w:val="24"/>
        </w:rPr>
        <w:t>Adhyayan</w:t>
      </w:r>
      <w:r w:rsidR="00F97B57">
        <w:rPr>
          <w:i/>
          <w:sz w:val="24"/>
        </w:rPr>
        <w:tab/>
      </w:r>
      <w:r w:rsidR="00F97B57">
        <w:rPr>
          <w:i/>
          <w:sz w:val="24"/>
        </w:rPr>
        <w:tab/>
      </w:r>
      <w:r w:rsidR="00F97B57">
        <w:rPr>
          <w:i/>
          <w:sz w:val="24"/>
        </w:rPr>
        <w:tab/>
      </w:r>
      <w:r w:rsidR="00F97B57" w:rsidRPr="00492C62">
        <w:rPr>
          <w:sz w:val="24"/>
        </w:rPr>
        <w:t>Prof. Vipula Dubey</w:t>
      </w:r>
    </w:p>
    <w:p w:rsidR="00492C62" w:rsidRDefault="00492C62" w:rsidP="00F97B57">
      <w:pPr>
        <w:ind w:firstLine="720"/>
        <w:rPr>
          <w:sz w:val="24"/>
        </w:rPr>
      </w:pPr>
      <w:r w:rsidRPr="00492C62">
        <w:rPr>
          <w:sz w:val="24"/>
        </w:rPr>
        <w:t>Taruna</w:t>
      </w:r>
      <w:r w:rsidR="00750BF6">
        <w:rPr>
          <w:sz w:val="24"/>
        </w:rPr>
        <w:t xml:space="preserve"> </w:t>
      </w:r>
      <w:r w:rsidRPr="00492C62">
        <w:rPr>
          <w:sz w:val="24"/>
        </w:rPr>
        <w:t>Prakashan, Lucknow, 1999.</w:t>
      </w:r>
    </w:p>
    <w:p w:rsidR="00F97B57" w:rsidRPr="00492C62" w:rsidRDefault="00750BF6" w:rsidP="00F97B57">
      <w:pPr>
        <w:rPr>
          <w:sz w:val="24"/>
        </w:rPr>
      </w:pPr>
      <w:r>
        <w:rPr>
          <w:sz w:val="24"/>
        </w:rPr>
        <w:t>2.</w:t>
      </w:r>
      <w:r>
        <w:rPr>
          <w:sz w:val="24"/>
        </w:rPr>
        <w:tab/>
      </w:r>
      <w:r w:rsidR="00492C62" w:rsidRPr="00750BF6">
        <w:rPr>
          <w:i/>
          <w:sz w:val="24"/>
        </w:rPr>
        <w:t>Kashi Ka</w:t>
      </w:r>
      <w:r>
        <w:rPr>
          <w:i/>
          <w:sz w:val="24"/>
        </w:rPr>
        <w:t xml:space="preserve"> </w:t>
      </w:r>
      <w:r w:rsidR="00492C62" w:rsidRPr="00750BF6">
        <w:rPr>
          <w:i/>
          <w:sz w:val="24"/>
        </w:rPr>
        <w:t>Aitihasika</w:t>
      </w:r>
      <w:r>
        <w:rPr>
          <w:i/>
          <w:sz w:val="24"/>
        </w:rPr>
        <w:t xml:space="preserve"> </w:t>
      </w:r>
      <w:r w:rsidR="00492C62" w:rsidRPr="00750BF6">
        <w:rPr>
          <w:i/>
          <w:sz w:val="24"/>
        </w:rPr>
        <w:t>Bhugola</w:t>
      </w:r>
      <w:r w:rsidR="00492C62" w:rsidRPr="00492C62">
        <w:rPr>
          <w:sz w:val="24"/>
        </w:rPr>
        <w:t xml:space="preserve"> </w:t>
      </w:r>
      <w:r w:rsidR="00F97B57">
        <w:rPr>
          <w:sz w:val="24"/>
        </w:rPr>
        <w:tab/>
      </w:r>
      <w:r w:rsidR="00F97B57">
        <w:rPr>
          <w:sz w:val="24"/>
        </w:rPr>
        <w:tab/>
      </w:r>
      <w:r w:rsidR="00F97B57">
        <w:rPr>
          <w:sz w:val="24"/>
        </w:rPr>
        <w:tab/>
      </w:r>
      <w:r w:rsidR="00F97B57">
        <w:rPr>
          <w:sz w:val="24"/>
        </w:rPr>
        <w:tab/>
      </w:r>
      <w:r w:rsidR="00F97B57">
        <w:rPr>
          <w:sz w:val="24"/>
        </w:rPr>
        <w:tab/>
      </w:r>
      <w:r w:rsidR="00F97B57" w:rsidRPr="00492C62">
        <w:rPr>
          <w:sz w:val="24"/>
        </w:rPr>
        <w:t>Prof. Ishwar</w:t>
      </w:r>
      <w:r w:rsidR="00F97B57">
        <w:rPr>
          <w:sz w:val="24"/>
        </w:rPr>
        <w:t xml:space="preserve"> </w:t>
      </w:r>
      <w:r w:rsidR="00F97B57" w:rsidRPr="00492C62">
        <w:rPr>
          <w:sz w:val="24"/>
        </w:rPr>
        <w:t>Sharan</w:t>
      </w:r>
    </w:p>
    <w:p w:rsidR="00492C62" w:rsidRDefault="00492C62" w:rsidP="00F97B57">
      <w:pPr>
        <w:ind w:firstLine="720"/>
        <w:rPr>
          <w:sz w:val="24"/>
        </w:rPr>
      </w:pPr>
      <w:r w:rsidRPr="00492C62">
        <w:rPr>
          <w:sz w:val="24"/>
        </w:rPr>
        <w:t>-Ramanand</w:t>
      </w:r>
      <w:r w:rsidR="00750BF6">
        <w:rPr>
          <w:sz w:val="24"/>
        </w:rPr>
        <w:t xml:space="preserve"> </w:t>
      </w:r>
      <w:r w:rsidRPr="00492C62">
        <w:rPr>
          <w:sz w:val="24"/>
        </w:rPr>
        <w:t>Vidya</w:t>
      </w:r>
      <w:r w:rsidR="00750BF6">
        <w:rPr>
          <w:sz w:val="24"/>
        </w:rPr>
        <w:t xml:space="preserve"> </w:t>
      </w:r>
      <w:r w:rsidRPr="00492C62">
        <w:rPr>
          <w:sz w:val="24"/>
        </w:rPr>
        <w:t>Bhawan, New Delhi, 1987</w:t>
      </w:r>
      <w:r w:rsidR="00750BF6">
        <w:rPr>
          <w:sz w:val="24"/>
        </w:rPr>
        <w:t>.</w:t>
      </w:r>
      <w:r w:rsidR="00F97B57">
        <w:rPr>
          <w:sz w:val="24"/>
        </w:rPr>
        <w:tab/>
      </w:r>
      <w:r w:rsidR="00F97B57">
        <w:rPr>
          <w:sz w:val="24"/>
        </w:rPr>
        <w:tab/>
        <w:t>Vishwakarma</w:t>
      </w:r>
    </w:p>
    <w:p w:rsidR="00750BF6" w:rsidRDefault="00750BF6" w:rsidP="00750BF6">
      <w:pPr>
        <w:rPr>
          <w:sz w:val="24"/>
        </w:rPr>
      </w:pPr>
      <w:r>
        <w:rPr>
          <w:sz w:val="24"/>
        </w:rPr>
        <w:t>3.</w:t>
      </w:r>
      <w:r>
        <w:rPr>
          <w:sz w:val="24"/>
        </w:rPr>
        <w:tab/>
      </w:r>
      <w:r w:rsidRPr="00750BF6">
        <w:rPr>
          <w:i/>
          <w:sz w:val="24"/>
        </w:rPr>
        <w:t>Bharatiya Sahitya Aur Silpa Mein Vishwakarma</w:t>
      </w:r>
      <w:r w:rsidRPr="00492C62">
        <w:rPr>
          <w:sz w:val="24"/>
        </w:rPr>
        <w:t xml:space="preserve"> </w:t>
      </w:r>
      <w:r>
        <w:rPr>
          <w:sz w:val="24"/>
        </w:rPr>
        <w:t>–</w:t>
      </w:r>
      <w:r w:rsidR="00F97B57">
        <w:rPr>
          <w:sz w:val="24"/>
        </w:rPr>
        <w:tab/>
      </w:r>
      <w:r w:rsidR="00F97B57">
        <w:rPr>
          <w:sz w:val="24"/>
        </w:rPr>
        <w:tab/>
      </w:r>
      <w:r w:rsidR="00F97B57" w:rsidRPr="00492C62">
        <w:rPr>
          <w:sz w:val="24"/>
        </w:rPr>
        <w:t>Prof. Ishwar</w:t>
      </w:r>
      <w:r w:rsidR="00F97B57">
        <w:rPr>
          <w:sz w:val="24"/>
        </w:rPr>
        <w:t xml:space="preserve"> </w:t>
      </w:r>
      <w:r w:rsidR="00F97B57" w:rsidRPr="00492C62">
        <w:rPr>
          <w:sz w:val="24"/>
        </w:rPr>
        <w:t>Sharan</w:t>
      </w:r>
    </w:p>
    <w:p w:rsidR="00750BF6" w:rsidRDefault="00750BF6" w:rsidP="00750BF6">
      <w:pPr>
        <w:ind w:firstLine="720"/>
        <w:rPr>
          <w:sz w:val="24"/>
        </w:rPr>
      </w:pPr>
      <w:r w:rsidRPr="00492C62">
        <w:rPr>
          <w:sz w:val="24"/>
        </w:rPr>
        <w:t>Pratibha</w:t>
      </w:r>
      <w:r>
        <w:rPr>
          <w:sz w:val="24"/>
        </w:rPr>
        <w:t xml:space="preserve"> </w:t>
      </w:r>
      <w:r w:rsidRPr="00492C62">
        <w:rPr>
          <w:sz w:val="24"/>
        </w:rPr>
        <w:t>Prakashan, New Delhi, 2002</w:t>
      </w:r>
      <w:r>
        <w:rPr>
          <w:sz w:val="24"/>
        </w:rPr>
        <w:t>.</w:t>
      </w:r>
      <w:r w:rsidR="00F97B57">
        <w:rPr>
          <w:sz w:val="24"/>
        </w:rPr>
        <w:tab/>
      </w:r>
      <w:r w:rsidR="00F97B57">
        <w:rPr>
          <w:sz w:val="24"/>
        </w:rPr>
        <w:tab/>
      </w:r>
      <w:r w:rsidR="00F97B57">
        <w:rPr>
          <w:sz w:val="24"/>
        </w:rPr>
        <w:tab/>
        <w:t>Vishwakarma</w:t>
      </w:r>
    </w:p>
    <w:p w:rsidR="00F97B57" w:rsidRPr="00492C62" w:rsidRDefault="00750BF6" w:rsidP="00F97B57">
      <w:pPr>
        <w:rPr>
          <w:sz w:val="24"/>
        </w:rPr>
      </w:pPr>
      <w:r>
        <w:rPr>
          <w:sz w:val="24"/>
        </w:rPr>
        <w:t>4.</w:t>
      </w:r>
      <w:r>
        <w:rPr>
          <w:sz w:val="24"/>
        </w:rPr>
        <w:tab/>
      </w:r>
      <w:r w:rsidR="00492C62" w:rsidRPr="00492C62">
        <w:rPr>
          <w:sz w:val="24"/>
        </w:rPr>
        <w:t>Jain Agama Evam</w:t>
      </w:r>
      <w:r>
        <w:rPr>
          <w:sz w:val="24"/>
        </w:rPr>
        <w:t xml:space="preserve"> </w:t>
      </w:r>
      <w:r w:rsidR="00492C62" w:rsidRPr="00492C62">
        <w:rPr>
          <w:sz w:val="24"/>
        </w:rPr>
        <w:t xml:space="preserve">Sanskriti </w:t>
      </w:r>
      <w:r>
        <w:rPr>
          <w:sz w:val="24"/>
        </w:rPr>
        <w:t>–</w:t>
      </w:r>
      <w:r w:rsidR="00492C62" w:rsidRPr="00492C62">
        <w:rPr>
          <w:sz w:val="24"/>
        </w:rPr>
        <w:t xml:space="preserve"> Delhi</w:t>
      </w:r>
      <w:r>
        <w:rPr>
          <w:sz w:val="24"/>
        </w:rPr>
        <w:t>.</w:t>
      </w:r>
      <w:r w:rsidR="00F97B57">
        <w:rPr>
          <w:sz w:val="24"/>
        </w:rPr>
        <w:tab/>
      </w:r>
      <w:r w:rsidR="00F97B57">
        <w:rPr>
          <w:sz w:val="24"/>
        </w:rPr>
        <w:tab/>
      </w:r>
      <w:r w:rsidR="00F97B57">
        <w:rPr>
          <w:sz w:val="24"/>
        </w:rPr>
        <w:tab/>
      </w:r>
      <w:r w:rsidR="00F97B57">
        <w:rPr>
          <w:sz w:val="24"/>
        </w:rPr>
        <w:tab/>
      </w:r>
      <w:r w:rsidR="00F97B57" w:rsidRPr="00492C62">
        <w:rPr>
          <w:sz w:val="24"/>
        </w:rPr>
        <w:t>Prof. Rekha</w:t>
      </w:r>
      <w:r w:rsidR="00F97B57">
        <w:rPr>
          <w:sz w:val="24"/>
        </w:rPr>
        <w:t xml:space="preserve"> </w:t>
      </w:r>
      <w:r w:rsidR="00F97B57" w:rsidRPr="00492C62">
        <w:rPr>
          <w:sz w:val="24"/>
        </w:rPr>
        <w:t>Chaturvedi</w:t>
      </w:r>
    </w:p>
    <w:p w:rsidR="00750BF6" w:rsidRDefault="00750BF6" w:rsidP="00492C62">
      <w:pPr>
        <w:rPr>
          <w:sz w:val="24"/>
        </w:rPr>
      </w:pPr>
      <w:r>
        <w:rPr>
          <w:sz w:val="24"/>
        </w:rPr>
        <w:t>5.</w:t>
      </w:r>
      <w:r>
        <w:rPr>
          <w:sz w:val="24"/>
        </w:rPr>
        <w:tab/>
      </w:r>
      <w:r w:rsidRPr="00750BF6">
        <w:rPr>
          <w:i/>
          <w:sz w:val="24"/>
        </w:rPr>
        <w:t>Mahavira</w:t>
      </w:r>
      <w:r>
        <w:rPr>
          <w:i/>
          <w:sz w:val="24"/>
        </w:rPr>
        <w:t xml:space="preserve"> </w:t>
      </w:r>
      <w:r w:rsidRPr="00750BF6">
        <w:rPr>
          <w:i/>
          <w:sz w:val="24"/>
        </w:rPr>
        <w:t>Aur</w:t>
      </w:r>
      <w:r>
        <w:rPr>
          <w:i/>
          <w:sz w:val="24"/>
        </w:rPr>
        <w:t xml:space="preserve"> </w:t>
      </w:r>
      <w:r w:rsidRPr="00750BF6">
        <w:rPr>
          <w:i/>
          <w:sz w:val="24"/>
        </w:rPr>
        <w:t>Ahinsanchala</w:t>
      </w:r>
      <w:r w:rsidRPr="00492C62">
        <w:rPr>
          <w:sz w:val="24"/>
        </w:rPr>
        <w:t>, Gorakhpur</w:t>
      </w:r>
      <w:r>
        <w:rPr>
          <w:sz w:val="24"/>
        </w:rPr>
        <w:t>.</w:t>
      </w:r>
      <w:r w:rsidR="00F97B57">
        <w:rPr>
          <w:sz w:val="24"/>
        </w:rPr>
        <w:tab/>
      </w:r>
      <w:r w:rsidR="00F97B57">
        <w:rPr>
          <w:sz w:val="24"/>
        </w:rPr>
        <w:tab/>
      </w:r>
      <w:r w:rsidR="00F97B57">
        <w:rPr>
          <w:sz w:val="24"/>
        </w:rPr>
        <w:tab/>
      </w:r>
      <w:r w:rsidR="00F97B57" w:rsidRPr="00492C62">
        <w:rPr>
          <w:sz w:val="24"/>
        </w:rPr>
        <w:t>Prof. RekhaChaturvedi</w:t>
      </w:r>
    </w:p>
    <w:p w:rsidR="00750BF6" w:rsidRPr="00F97B57" w:rsidRDefault="00750BF6" w:rsidP="00750BF6">
      <w:pPr>
        <w:rPr>
          <w:sz w:val="24"/>
        </w:rPr>
      </w:pPr>
      <w:r>
        <w:rPr>
          <w:sz w:val="24"/>
        </w:rPr>
        <w:t>6.</w:t>
      </w:r>
      <w:r>
        <w:rPr>
          <w:sz w:val="24"/>
        </w:rPr>
        <w:tab/>
      </w:r>
      <w:r w:rsidRPr="00750BF6">
        <w:rPr>
          <w:i/>
          <w:sz w:val="24"/>
        </w:rPr>
        <w:t xml:space="preserve">Prachina </w:t>
      </w:r>
      <w:r>
        <w:rPr>
          <w:i/>
          <w:sz w:val="24"/>
        </w:rPr>
        <w:t xml:space="preserve"> </w:t>
      </w:r>
      <w:r w:rsidRPr="00750BF6">
        <w:rPr>
          <w:i/>
          <w:sz w:val="24"/>
        </w:rPr>
        <w:t xml:space="preserve">Bharata Mein Dharma </w:t>
      </w:r>
      <w:r>
        <w:rPr>
          <w:i/>
          <w:sz w:val="24"/>
        </w:rPr>
        <w:t xml:space="preserve"> </w:t>
      </w:r>
      <w:r w:rsidRPr="00750BF6">
        <w:rPr>
          <w:i/>
          <w:sz w:val="24"/>
        </w:rPr>
        <w:t>Evam Rajaniti</w:t>
      </w:r>
      <w:r>
        <w:rPr>
          <w:i/>
          <w:sz w:val="24"/>
        </w:rPr>
        <w:t>.</w:t>
      </w:r>
      <w:r w:rsidR="00F97B57">
        <w:rPr>
          <w:i/>
          <w:sz w:val="24"/>
        </w:rPr>
        <w:t xml:space="preserve">   </w:t>
      </w:r>
      <w:r w:rsidR="00F97B57">
        <w:rPr>
          <w:i/>
          <w:sz w:val="24"/>
        </w:rPr>
        <w:tab/>
      </w:r>
      <w:r w:rsidR="00F97B57">
        <w:rPr>
          <w:i/>
          <w:sz w:val="24"/>
        </w:rPr>
        <w:tab/>
      </w:r>
      <w:r w:rsidR="00F97B57" w:rsidRPr="00492C62">
        <w:rPr>
          <w:sz w:val="24"/>
        </w:rPr>
        <w:t>Prof. Rajawant Rao</w:t>
      </w:r>
    </w:p>
    <w:p w:rsidR="00F97B57" w:rsidRDefault="00750BF6" w:rsidP="00F97B57">
      <w:pPr>
        <w:rPr>
          <w:sz w:val="24"/>
        </w:rPr>
      </w:pPr>
      <w:r>
        <w:rPr>
          <w:sz w:val="24"/>
        </w:rPr>
        <w:t>7.</w:t>
      </w:r>
      <w:r>
        <w:rPr>
          <w:sz w:val="24"/>
        </w:rPr>
        <w:tab/>
      </w:r>
      <w:r w:rsidRPr="00750BF6">
        <w:rPr>
          <w:i/>
          <w:sz w:val="24"/>
        </w:rPr>
        <w:t>Palaeo Environment and Prehistoric Cultures in the</w:t>
      </w:r>
      <w:r w:rsidR="00F97B57">
        <w:rPr>
          <w:i/>
          <w:sz w:val="24"/>
        </w:rPr>
        <w:tab/>
      </w:r>
      <w:r w:rsidR="00F97B57">
        <w:rPr>
          <w:i/>
          <w:sz w:val="24"/>
        </w:rPr>
        <w:tab/>
      </w:r>
      <w:r w:rsidR="00F97B57" w:rsidRPr="00492C62">
        <w:rPr>
          <w:sz w:val="24"/>
        </w:rPr>
        <w:t>Dr. Shitala Prasad Singh</w:t>
      </w:r>
    </w:p>
    <w:p w:rsidR="00750BF6" w:rsidRDefault="00750BF6" w:rsidP="00F97B57">
      <w:pPr>
        <w:ind w:firstLine="720"/>
        <w:rPr>
          <w:sz w:val="24"/>
        </w:rPr>
      </w:pPr>
      <w:r w:rsidRPr="00750BF6">
        <w:rPr>
          <w:i/>
          <w:sz w:val="24"/>
        </w:rPr>
        <w:t>Adwa Valley</w:t>
      </w:r>
      <w:r w:rsidRPr="00492C62">
        <w:rPr>
          <w:sz w:val="24"/>
        </w:rPr>
        <w:t xml:space="preserve"> (Allahabad, 1996).</w:t>
      </w:r>
    </w:p>
    <w:p w:rsidR="00F97B57" w:rsidRPr="00492C62" w:rsidRDefault="00750BF6" w:rsidP="00F97B57">
      <w:pPr>
        <w:rPr>
          <w:sz w:val="24"/>
        </w:rPr>
      </w:pPr>
      <w:r>
        <w:rPr>
          <w:sz w:val="24"/>
        </w:rPr>
        <w:t>8.</w:t>
      </w:r>
      <w:r>
        <w:rPr>
          <w:sz w:val="24"/>
        </w:rPr>
        <w:tab/>
      </w:r>
      <w:r w:rsidR="00492C62" w:rsidRPr="00750BF6">
        <w:rPr>
          <w:i/>
          <w:sz w:val="24"/>
        </w:rPr>
        <w:t>Uttar Bharat Ka</w:t>
      </w:r>
      <w:r w:rsidRPr="00750BF6">
        <w:rPr>
          <w:i/>
          <w:sz w:val="24"/>
        </w:rPr>
        <w:t xml:space="preserve"> </w:t>
      </w:r>
      <w:r w:rsidR="00492C62" w:rsidRPr="00750BF6">
        <w:rPr>
          <w:i/>
          <w:sz w:val="24"/>
        </w:rPr>
        <w:t>Sanskriti</w:t>
      </w:r>
      <w:r w:rsidRPr="00750BF6">
        <w:rPr>
          <w:i/>
          <w:sz w:val="24"/>
        </w:rPr>
        <w:t xml:space="preserve"> </w:t>
      </w:r>
      <w:r w:rsidR="00492C62" w:rsidRPr="00750BF6">
        <w:rPr>
          <w:i/>
          <w:sz w:val="24"/>
        </w:rPr>
        <w:t>ka</w:t>
      </w:r>
      <w:r w:rsidRPr="00750BF6">
        <w:rPr>
          <w:i/>
          <w:sz w:val="24"/>
        </w:rPr>
        <w:t xml:space="preserve"> </w:t>
      </w:r>
      <w:r w:rsidR="00492C62" w:rsidRPr="00750BF6">
        <w:rPr>
          <w:i/>
          <w:sz w:val="24"/>
        </w:rPr>
        <w:t>Itihasa</w:t>
      </w:r>
      <w:r w:rsidRPr="00750BF6">
        <w:rPr>
          <w:i/>
          <w:sz w:val="24"/>
        </w:rPr>
        <w:t xml:space="preserve"> </w:t>
      </w:r>
      <w:r w:rsidR="00492C62" w:rsidRPr="00750BF6">
        <w:rPr>
          <w:i/>
          <w:sz w:val="24"/>
        </w:rPr>
        <w:t>Pratibha</w:t>
      </w:r>
      <w:r>
        <w:rPr>
          <w:sz w:val="24"/>
        </w:rPr>
        <w:t xml:space="preserve"> </w:t>
      </w:r>
      <w:r w:rsidR="00F97B57">
        <w:rPr>
          <w:sz w:val="24"/>
        </w:rPr>
        <w:tab/>
      </w:r>
      <w:r w:rsidR="00F97B57">
        <w:rPr>
          <w:sz w:val="24"/>
        </w:rPr>
        <w:tab/>
      </w:r>
      <w:r w:rsidR="00F97B57" w:rsidRPr="00492C62">
        <w:rPr>
          <w:sz w:val="24"/>
        </w:rPr>
        <w:t>Dr. Digvijay</w:t>
      </w:r>
      <w:r w:rsidR="00F97B57">
        <w:rPr>
          <w:sz w:val="24"/>
        </w:rPr>
        <w:t xml:space="preserve"> </w:t>
      </w:r>
      <w:r w:rsidR="00F97B57" w:rsidRPr="00492C62">
        <w:rPr>
          <w:sz w:val="24"/>
        </w:rPr>
        <w:t>Nath</w:t>
      </w:r>
    </w:p>
    <w:p w:rsidR="00492C62" w:rsidRDefault="00492C62" w:rsidP="00F97B57">
      <w:pPr>
        <w:ind w:firstLine="720"/>
        <w:rPr>
          <w:sz w:val="24"/>
        </w:rPr>
      </w:pPr>
      <w:r w:rsidRPr="00492C62">
        <w:rPr>
          <w:sz w:val="24"/>
        </w:rPr>
        <w:t>Prakashan, New Delhi, 2007.</w:t>
      </w:r>
    </w:p>
    <w:p w:rsidR="00F97B57" w:rsidRPr="00492C62" w:rsidRDefault="00750BF6" w:rsidP="006530EF">
      <w:pPr>
        <w:rPr>
          <w:sz w:val="24"/>
        </w:rPr>
      </w:pPr>
      <w:r>
        <w:rPr>
          <w:sz w:val="24"/>
        </w:rPr>
        <w:t>9.</w:t>
      </w:r>
      <w:r>
        <w:rPr>
          <w:sz w:val="24"/>
        </w:rPr>
        <w:tab/>
      </w:r>
      <w:r w:rsidRPr="00750BF6">
        <w:rPr>
          <w:i/>
          <w:sz w:val="24"/>
        </w:rPr>
        <w:t xml:space="preserve">Pracheen Bhartiya Kala Mein Gopal Krishna </w:t>
      </w:r>
      <w:r w:rsidR="00F97B57">
        <w:rPr>
          <w:i/>
          <w:sz w:val="24"/>
        </w:rPr>
        <w:tab/>
      </w:r>
      <w:r w:rsidR="00F97B57">
        <w:rPr>
          <w:i/>
          <w:sz w:val="24"/>
        </w:rPr>
        <w:tab/>
      </w:r>
      <w:r w:rsidR="00F97B57">
        <w:rPr>
          <w:i/>
          <w:sz w:val="24"/>
        </w:rPr>
        <w:tab/>
      </w:r>
      <w:r w:rsidR="00F97B57" w:rsidRPr="00492C62">
        <w:rPr>
          <w:sz w:val="24"/>
        </w:rPr>
        <w:t>Dr. (Smt.) Pragya</w:t>
      </w:r>
      <w:r w:rsidR="00F97B57">
        <w:rPr>
          <w:sz w:val="24"/>
        </w:rPr>
        <w:t xml:space="preserve"> </w:t>
      </w:r>
    </w:p>
    <w:p w:rsidR="00750BF6" w:rsidRPr="00492C62" w:rsidRDefault="00750BF6" w:rsidP="00F97B57">
      <w:pPr>
        <w:ind w:firstLine="720"/>
        <w:rPr>
          <w:sz w:val="24"/>
        </w:rPr>
      </w:pPr>
      <w:r w:rsidRPr="00750BF6">
        <w:rPr>
          <w:i/>
          <w:sz w:val="24"/>
        </w:rPr>
        <w:t xml:space="preserve">Parampra </w:t>
      </w:r>
      <w:r w:rsidRPr="00492C62">
        <w:rPr>
          <w:sz w:val="24"/>
        </w:rPr>
        <w:t>Delhi, 2009.</w:t>
      </w:r>
      <w:r w:rsidR="006530EF">
        <w:rPr>
          <w:sz w:val="24"/>
        </w:rPr>
        <w:tab/>
      </w:r>
      <w:r w:rsidR="006530EF">
        <w:rPr>
          <w:sz w:val="24"/>
        </w:rPr>
        <w:tab/>
      </w:r>
      <w:r w:rsidR="006530EF">
        <w:rPr>
          <w:sz w:val="24"/>
        </w:rPr>
        <w:tab/>
      </w:r>
      <w:r w:rsidR="006530EF">
        <w:rPr>
          <w:sz w:val="24"/>
        </w:rPr>
        <w:tab/>
      </w:r>
      <w:r w:rsidR="006530EF">
        <w:rPr>
          <w:sz w:val="24"/>
        </w:rPr>
        <w:tab/>
      </w:r>
      <w:r w:rsidR="006530EF" w:rsidRPr="00492C62">
        <w:rPr>
          <w:sz w:val="24"/>
        </w:rPr>
        <w:t>Chaturvedi</w:t>
      </w:r>
    </w:p>
    <w:p w:rsidR="00F97B57" w:rsidRPr="00492C62" w:rsidRDefault="00750BF6" w:rsidP="00F97B57">
      <w:pPr>
        <w:rPr>
          <w:sz w:val="24"/>
        </w:rPr>
      </w:pPr>
      <w:r>
        <w:rPr>
          <w:sz w:val="24"/>
        </w:rPr>
        <w:t>10.</w:t>
      </w:r>
      <w:r>
        <w:rPr>
          <w:sz w:val="24"/>
        </w:rPr>
        <w:tab/>
      </w:r>
      <w:r w:rsidR="00492C62" w:rsidRPr="00F97B57">
        <w:rPr>
          <w:i/>
          <w:sz w:val="24"/>
        </w:rPr>
        <w:t>Prachin</w:t>
      </w:r>
      <w:r w:rsidRPr="00F97B57">
        <w:rPr>
          <w:i/>
          <w:sz w:val="24"/>
        </w:rPr>
        <w:t xml:space="preserve"> </w:t>
      </w:r>
      <w:r w:rsidR="00492C62" w:rsidRPr="00F97B57">
        <w:rPr>
          <w:i/>
          <w:sz w:val="24"/>
        </w:rPr>
        <w:t>Bharata Mein Nrisimhopasana</w:t>
      </w:r>
      <w:r w:rsidRPr="00F97B57">
        <w:rPr>
          <w:i/>
          <w:sz w:val="24"/>
        </w:rPr>
        <w:t xml:space="preserve"> </w:t>
      </w:r>
      <w:r w:rsidR="00492C62" w:rsidRPr="00F97B57">
        <w:rPr>
          <w:i/>
          <w:sz w:val="24"/>
        </w:rPr>
        <w:t>Ka</w:t>
      </w:r>
      <w:r w:rsidRPr="00F97B57">
        <w:rPr>
          <w:i/>
          <w:sz w:val="24"/>
        </w:rPr>
        <w:t xml:space="preserve"> </w:t>
      </w:r>
      <w:r w:rsidR="00492C62" w:rsidRPr="00F97B57">
        <w:rPr>
          <w:i/>
          <w:sz w:val="24"/>
        </w:rPr>
        <w:t>Abhyudaya,</w:t>
      </w:r>
      <w:r w:rsidR="00F97B57">
        <w:rPr>
          <w:i/>
          <w:sz w:val="24"/>
        </w:rPr>
        <w:tab/>
      </w:r>
      <w:r w:rsidR="00F97B57" w:rsidRPr="00492C62">
        <w:rPr>
          <w:sz w:val="24"/>
        </w:rPr>
        <w:t>Dr.</w:t>
      </w:r>
      <w:r w:rsidR="00F97B57">
        <w:rPr>
          <w:sz w:val="24"/>
        </w:rPr>
        <w:t xml:space="preserve"> </w:t>
      </w:r>
      <w:r w:rsidR="00F97B57" w:rsidRPr="00492C62">
        <w:rPr>
          <w:sz w:val="24"/>
        </w:rPr>
        <w:t>Dhyanendra</w:t>
      </w:r>
      <w:r w:rsidR="00F97B57">
        <w:rPr>
          <w:sz w:val="24"/>
        </w:rPr>
        <w:t xml:space="preserve"> </w:t>
      </w:r>
      <w:r w:rsidR="00F97B57" w:rsidRPr="00492C62">
        <w:rPr>
          <w:sz w:val="24"/>
        </w:rPr>
        <w:t xml:space="preserve">Narain </w:t>
      </w:r>
    </w:p>
    <w:p w:rsidR="00F97B57" w:rsidRPr="00492C62" w:rsidRDefault="00492C62" w:rsidP="00F97B57">
      <w:pPr>
        <w:ind w:firstLine="720"/>
        <w:rPr>
          <w:sz w:val="24"/>
        </w:rPr>
      </w:pPr>
      <w:r w:rsidRPr="00492C62">
        <w:rPr>
          <w:sz w:val="24"/>
        </w:rPr>
        <w:t>Taruna</w:t>
      </w:r>
      <w:r w:rsidR="00750BF6">
        <w:rPr>
          <w:sz w:val="24"/>
        </w:rPr>
        <w:t xml:space="preserve"> </w:t>
      </w:r>
      <w:r w:rsidRPr="00492C62">
        <w:rPr>
          <w:sz w:val="24"/>
        </w:rPr>
        <w:t>Prakashan, Lucknow, 1998</w:t>
      </w:r>
      <w:r w:rsidR="00F97B57">
        <w:rPr>
          <w:sz w:val="24"/>
        </w:rPr>
        <w:t>.</w:t>
      </w:r>
      <w:r w:rsidR="00F97B57">
        <w:rPr>
          <w:sz w:val="24"/>
        </w:rPr>
        <w:tab/>
      </w:r>
      <w:r w:rsidR="00F97B57">
        <w:rPr>
          <w:sz w:val="24"/>
        </w:rPr>
        <w:tab/>
      </w:r>
      <w:r w:rsidR="00F97B57">
        <w:rPr>
          <w:sz w:val="24"/>
        </w:rPr>
        <w:tab/>
      </w:r>
      <w:r w:rsidR="00F97B57">
        <w:rPr>
          <w:sz w:val="24"/>
        </w:rPr>
        <w:tab/>
      </w:r>
      <w:r w:rsidR="00F97B57" w:rsidRPr="00492C62">
        <w:rPr>
          <w:sz w:val="24"/>
        </w:rPr>
        <w:t>Dubey</w:t>
      </w:r>
    </w:p>
    <w:p w:rsidR="00F97B57" w:rsidRPr="00492C62" w:rsidRDefault="00F97B57" w:rsidP="00F97B57">
      <w:pPr>
        <w:rPr>
          <w:sz w:val="24"/>
        </w:rPr>
      </w:pPr>
      <w:r>
        <w:rPr>
          <w:sz w:val="24"/>
        </w:rPr>
        <w:t>11.</w:t>
      </w:r>
      <w:r>
        <w:rPr>
          <w:sz w:val="24"/>
        </w:rPr>
        <w:tab/>
      </w:r>
      <w:r w:rsidR="00492C62" w:rsidRPr="00F97B57">
        <w:rPr>
          <w:i/>
          <w:sz w:val="24"/>
        </w:rPr>
        <w:t>Vaisnava</w:t>
      </w:r>
      <w:r w:rsidR="006530EF">
        <w:rPr>
          <w:i/>
          <w:sz w:val="24"/>
        </w:rPr>
        <w:t xml:space="preserve"> </w:t>
      </w:r>
      <w:r w:rsidR="00492C62" w:rsidRPr="00F97B57">
        <w:rPr>
          <w:i/>
          <w:sz w:val="24"/>
        </w:rPr>
        <w:t xml:space="preserve">Pancharatra Agama </w:t>
      </w:r>
      <w:r w:rsidRPr="00F97B57">
        <w:rPr>
          <w:i/>
          <w:sz w:val="24"/>
        </w:rPr>
        <w:t>–</w:t>
      </w:r>
      <w:r w:rsidR="00492C62" w:rsidRPr="00F97B57">
        <w:rPr>
          <w:i/>
          <w:sz w:val="24"/>
        </w:rPr>
        <w:t xml:space="preserve"> Katipaya</w:t>
      </w:r>
      <w:r w:rsidRPr="00F97B57">
        <w:rPr>
          <w:i/>
          <w:sz w:val="24"/>
        </w:rPr>
        <w:t xml:space="preserve"> </w:t>
      </w:r>
      <w:r w:rsidR="00492C62" w:rsidRPr="00F97B57">
        <w:rPr>
          <w:i/>
          <w:sz w:val="24"/>
        </w:rPr>
        <w:t>Paksha</w:t>
      </w:r>
      <w:r w:rsidR="00492C62" w:rsidRPr="00492C62">
        <w:rPr>
          <w:sz w:val="24"/>
        </w:rPr>
        <w:t>,</w:t>
      </w:r>
      <w:r>
        <w:rPr>
          <w:sz w:val="24"/>
        </w:rPr>
        <w:tab/>
      </w:r>
      <w:r>
        <w:rPr>
          <w:sz w:val="24"/>
        </w:rPr>
        <w:tab/>
      </w:r>
      <w:r w:rsidRPr="00492C62">
        <w:rPr>
          <w:sz w:val="24"/>
        </w:rPr>
        <w:t>Dr. Ram Pyare Mishra</w:t>
      </w:r>
    </w:p>
    <w:p w:rsidR="00492C62" w:rsidRDefault="00492C62" w:rsidP="00F97B57">
      <w:pPr>
        <w:ind w:firstLine="720"/>
        <w:rPr>
          <w:sz w:val="24"/>
        </w:rPr>
      </w:pPr>
      <w:r w:rsidRPr="00492C62">
        <w:rPr>
          <w:sz w:val="24"/>
        </w:rPr>
        <w:t>Pratibha</w:t>
      </w:r>
      <w:r w:rsidR="00F97B57">
        <w:rPr>
          <w:sz w:val="24"/>
        </w:rPr>
        <w:t xml:space="preserve"> Prakashan, New Delhi, 1994.</w:t>
      </w:r>
    </w:p>
    <w:p w:rsidR="00492C62" w:rsidRPr="00492C62" w:rsidRDefault="00492C62">
      <w:pPr>
        <w:rPr>
          <w:sz w:val="28"/>
        </w:rPr>
      </w:pPr>
    </w:p>
    <w:sectPr w:rsidR="00492C62" w:rsidRPr="00492C62" w:rsidSect="001F6AF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E71" w:rsidRDefault="00E21E71" w:rsidP="006530EF">
      <w:pPr>
        <w:spacing w:after="0" w:line="240" w:lineRule="auto"/>
      </w:pPr>
      <w:r>
        <w:separator/>
      </w:r>
    </w:p>
  </w:endnote>
  <w:endnote w:type="continuationSeparator" w:id="1">
    <w:p w:rsidR="00E21E71" w:rsidRDefault="00E21E71" w:rsidP="0065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E71" w:rsidRDefault="00E21E71" w:rsidP="006530EF">
      <w:pPr>
        <w:spacing w:after="0" w:line="240" w:lineRule="auto"/>
      </w:pPr>
      <w:r>
        <w:separator/>
      </w:r>
    </w:p>
  </w:footnote>
  <w:footnote w:type="continuationSeparator" w:id="1">
    <w:p w:rsidR="00E21E71" w:rsidRDefault="00E21E71" w:rsidP="00653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69EF"/>
    <w:rsid w:val="00053323"/>
    <w:rsid w:val="001C638B"/>
    <w:rsid w:val="001F0CBF"/>
    <w:rsid w:val="001F6AF7"/>
    <w:rsid w:val="002946CE"/>
    <w:rsid w:val="00357B31"/>
    <w:rsid w:val="00394430"/>
    <w:rsid w:val="00492C62"/>
    <w:rsid w:val="00494890"/>
    <w:rsid w:val="005660F0"/>
    <w:rsid w:val="006530EF"/>
    <w:rsid w:val="00676DA3"/>
    <w:rsid w:val="006C453D"/>
    <w:rsid w:val="00750BF6"/>
    <w:rsid w:val="007E0DC4"/>
    <w:rsid w:val="007F0AD9"/>
    <w:rsid w:val="00943353"/>
    <w:rsid w:val="00A2194A"/>
    <w:rsid w:val="00BC69EF"/>
    <w:rsid w:val="00D43211"/>
    <w:rsid w:val="00DE0FC0"/>
    <w:rsid w:val="00E21E71"/>
    <w:rsid w:val="00E76C5A"/>
    <w:rsid w:val="00F97B57"/>
    <w:rsid w:val="00FA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6" type="connector" idref="#_x0000_s1028"/>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EF"/>
  </w:style>
  <w:style w:type="paragraph" w:styleId="Footer">
    <w:name w:val="footer"/>
    <w:basedOn w:val="Normal"/>
    <w:link w:val="FooterChar"/>
    <w:uiPriority w:val="99"/>
    <w:semiHidden/>
    <w:unhideWhenUsed/>
    <w:rsid w:val="00653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0EF"/>
  </w:style>
  <w:style w:type="paragraph" w:styleId="BalloonText">
    <w:name w:val="Balloon Text"/>
    <w:basedOn w:val="Normal"/>
    <w:link w:val="BalloonTextChar"/>
    <w:uiPriority w:val="99"/>
    <w:semiHidden/>
    <w:unhideWhenUsed/>
    <w:rsid w:val="0065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7591-D9B2-4B56-A2D7-3A996FB3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2021-08-20T08:09:00Z</dcterms:created>
  <dcterms:modified xsi:type="dcterms:W3CDTF">2021-08-20T08:09:00Z</dcterms:modified>
</cp:coreProperties>
</file>